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855FE0" w:rsidRPr="00513498" w:rsidTr="00417BFB">
        <w:tc>
          <w:tcPr>
            <w:tcW w:w="3794" w:type="dxa"/>
            <w:shd w:val="clear" w:color="auto" w:fill="auto"/>
          </w:tcPr>
          <w:p w:rsidR="00855FE0" w:rsidRPr="00513498" w:rsidRDefault="00855FE0" w:rsidP="00727A66">
            <w:pPr>
              <w:ind w:right="-766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65CF6" w:rsidRDefault="00065CF6" w:rsidP="001C707F">
            <w:pPr>
              <w:jc w:val="right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Приложение </w:t>
            </w:r>
            <w:r w:rsidR="0070227B">
              <w:rPr>
                <w:rFonts w:ascii="Times New Roman CYR" w:eastAsia="Times New Roman CYR" w:hAnsi="Times New Roman CYR" w:cs="Times New Roman CYR"/>
              </w:rPr>
              <w:t>к приказу</w:t>
            </w:r>
          </w:p>
          <w:p w:rsidR="00065CF6" w:rsidRDefault="00065CF6" w:rsidP="00065CF6">
            <w:pPr>
              <w:jc w:val="righ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  «</w:t>
            </w:r>
            <w:r w:rsidR="0070227B">
              <w:rPr>
                <w:rFonts w:ascii="Times New Roman CYR" w:eastAsia="Times New Roman CYR" w:hAnsi="Times New Roman CYR" w:cs="Times New Roman CYR"/>
              </w:rPr>
              <w:t>20</w:t>
            </w:r>
            <w:r>
              <w:rPr>
                <w:rFonts w:ascii="Times New Roman CYR" w:eastAsia="Times New Roman CYR" w:hAnsi="Times New Roman CYR" w:cs="Times New Roman CYR"/>
              </w:rPr>
              <w:t xml:space="preserve">»  </w:t>
            </w:r>
            <w:r w:rsidR="0070227B">
              <w:rPr>
                <w:rFonts w:ascii="Times New Roman CYR" w:eastAsia="Times New Roman CYR" w:hAnsi="Times New Roman CYR" w:cs="Times New Roman CYR"/>
              </w:rPr>
              <w:t>июля</w:t>
            </w:r>
            <w:r w:rsidR="00B54917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 xml:space="preserve"> 202</w:t>
            </w:r>
            <w:r w:rsidR="0070227B">
              <w:rPr>
                <w:rFonts w:ascii="Times New Roman CYR" w:eastAsia="Times New Roman CYR" w:hAnsi="Times New Roman CYR" w:cs="Times New Roman CYR"/>
              </w:rPr>
              <w:t>1</w:t>
            </w:r>
            <w:r>
              <w:rPr>
                <w:rFonts w:ascii="Times New Roman CYR" w:eastAsia="Times New Roman CYR" w:hAnsi="Times New Roman CYR" w:cs="Times New Roman CYR"/>
              </w:rPr>
              <w:t xml:space="preserve"> № </w:t>
            </w:r>
            <w:r w:rsidR="0070227B">
              <w:rPr>
                <w:rFonts w:ascii="Times New Roman CYR" w:eastAsia="Times New Roman CYR" w:hAnsi="Times New Roman CYR" w:cs="Times New Roman CYR"/>
              </w:rPr>
              <w:t>1312</w:t>
            </w:r>
            <w:bookmarkStart w:id="0" w:name="_GoBack"/>
            <w:bookmarkEnd w:id="0"/>
            <w:r>
              <w:rPr>
                <w:rFonts w:ascii="Times New Roman CYR" w:eastAsia="Times New Roman CYR" w:hAnsi="Times New Roman CYR" w:cs="Times New Roman CYR"/>
              </w:rPr>
              <w:t>-О</w:t>
            </w:r>
          </w:p>
          <w:p w:rsidR="00F2685B" w:rsidRPr="00513498" w:rsidRDefault="00F2685B" w:rsidP="00727A66">
            <w:pPr>
              <w:ind w:right="-766"/>
              <w:rPr>
                <w:b/>
                <w:sz w:val="26"/>
                <w:szCs w:val="26"/>
              </w:rPr>
            </w:pPr>
          </w:p>
          <w:p w:rsidR="00855FE0" w:rsidRPr="00513498" w:rsidRDefault="00855FE0" w:rsidP="001C707F">
            <w:pPr>
              <w:ind w:right="-766"/>
              <w:rPr>
                <w:b/>
                <w:sz w:val="26"/>
                <w:szCs w:val="26"/>
              </w:rPr>
            </w:pPr>
            <w:r w:rsidRPr="00513498">
              <w:rPr>
                <w:b/>
                <w:sz w:val="26"/>
                <w:szCs w:val="26"/>
              </w:rPr>
              <w:tab/>
            </w:r>
          </w:p>
        </w:tc>
      </w:tr>
    </w:tbl>
    <w:p w:rsidR="00686E14" w:rsidRPr="00513498" w:rsidRDefault="00686E14" w:rsidP="00B30248">
      <w:pPr>
        <w:rPr>
          <w:b/>
          <w:sz w:val="26"/>
          <w:szCs w:val="26"/>
        </w:rPr>
      </w:pPr>
    </w:p>
    <w:p w:rsidR="006F0308" w:rsidRPr="00881759" w:rsidRDefault="006F0308" w:rsidP="00727A66">
      <w:pPr>
        <w:jc w:val="center"/>
        <w:rPr>
          <w:b/>
          <w:sz w:val="27"/>
          <w:szCs w:val="27"/>
        </w:rPr>
      </w:pPr>
      <w:proofErr w:type="gramStart"/>
      <w:r w:rsidRPr="00881759">
        <w:rPr>
          <w:b/>
          <w:sz w:val="27"/>
          <w:szCs w:val="27"/>
        </w:rPr>
        <w:t>П</w:t>
      </w:r>
      <w:proofErr w:type="gramEnd"/>
      <w:r w:rsidRPr="00881759">
        <w:rPr>
          <w:b/>
          <w:sz w:val="27"/>
          <w:szCs w:val="27"/>
        </w:rPr>
        <w:t xml:space="preserve"> О Л О Ж Е Н И Е</w:t>
      </w:r>
    </w:p>
    <w:p w:rsidR="006F0308" w:rsidRPr="00881759" w:rsidRDefault="006F0308" w:rsidP="00133C20">
      <w:pPr>
        <w:jc w:val="center"/>
        <w:rPr>
          <w:b/>
          <w:sz w:val="27"/>
          <w:szCs w:val="27"/>
        </w:rPr>
      </w:pPr>
      <w:r w:rsidRPr="00881759">
        <w:rPr>
          <w:b/>
          <w:sz w:val="27"/>
          <w:szCs w:val="27"/>
        </w:rPr>
        <w:t xml:space="preserve">о деятельности </w:t>
      </w:r>
      <w:r w:rsidR="00133C20" w:rsidRPr="00881759">
        <w:rPr>
          <w:b/>
          <w:sz w:val="27"/>
          <w:szCs w:val="27"/>
        </w:rPr>
        <w:t xml:space="preserve">отделения социального сопровождения граждан </w:t>
      </w:r>
      <w:r w:rsidR="00742802" w:rsidRPr="00881759">
        <w:rPr>
          <w:b/>
          <w:sz w:val="27"/>
          <w:szCs w:val="27"/>
        </w:rPr>
        <w:t>бюджетного учреждения Ханты-Мансийского автономного округа – Югры «</w:t>
      </w:r>
      <w:r w:rsidR="00D97BA0" w:rsidRPr="00881759">
        <w:rPr>
          <w:b/>
          <w:sz w:val="27"/>
          <w:szCs w:val="27"/>
        </w:rPr>
        <w:t xml:space="preserve">Пыть-Яхский </w:t>
      </w:r>
      <w:proofErr w:type="gramStart"/>
      <w:r w:rsidR="00D97BA0" w:rsidRPr="00881759">
        <w:rPr>
          <w:b/>
          <w:sz w:val="27"/>
          <w:szCs w:val="27"/>
        </w:rPr>
        <w:t>к</w:t>
      </w:r>
      <w:r w:rsidRPr="00881759">
        <w:rPr>
          <w:b/>
          <w:sz w:val="27"/>
          <w:szCs w:val="27"/>
        </w:rPr>
        <w:t>омплексн</w:t>
      </w:r>
      <w:r w:rsidR="00742802" w:rsidRPr="00881759">
        <w:rPr>
          <w:b/>
          <w:sz w:val="27"/>
          <w:szCs w:val="27"/>
        </w:rPr>
        <w:t>ый</w:t>
      </w:r>
      <w:proofErr w:type="gramEnd"/>
      <w:r w:rsidRPr="00881759">
        <w:rPr>
          <w:b/>
          <w:sz w:val="27"/>
          <w:szCs w:val="27"/>
        </w:rPr>
        <w:t xml:space="preserve"> центр социального обслуживания населения»</w:t>
      </w:r>
    </w:p>
    <w:p w:rsidR="006F0308" w:rsidRPr="00881759" w:rsidRDefault="006F0308" w:rsidP="00727A66">
      <w:pPr>
        <w:rPr>
          <w:b/>
          <w:sz w:val="27"/>
          <w:szCs w:val="27"/>
        </w:rPr>
      </w:pPr>
    </w:p>
    <w:p w:rsidR="006F0308" w:rsidRPr="00881759" w:rsidRDefault="006F0308" w:rsidP="00727A66">
      <w:pPr>
        <w:ind w:left="360"/>
        <w:jc w:val="center"/>
        <w:rPr>
          <w:b/>
          <w:sz w:val="27"/>
          <w:szCs w:val="27"/>
        </w:rPr>
      </w:pPr>
      <w:r w:rsidRPr="00881759">
        <w:rPr>
          <w:b/>
          <w:sz w:val="27"/>
          <w:szCs w:val="27"/>
          <w:lang w:val="en-US"/>
        </w:rPr>
        <w:t>I</w:t>
      </w:r>
      <w:r w:rsidRPr="00881759">
        <w:rPr>
          <w:b/>
          <w:sz w:val="27"/>
          <w:szCs w:val="27"/>
        </w:rPr>
        <w:t>. Общие положения</w:t>
      </w:r>
    </w:p>
    <w:p w:rsidR="002B0EB4" w:rsidRPr="00881759" w:rsidRDefault="002B0EB4" w:rsidP="00727A66">
      <w:pPr>
        <w:ind w:left="360"/>
        <w:jc w:val="center"/>
        <w:rPr>
          <w:b/>
          <w:sz w:val="27"/>
          <w:szCs w:val="27"/>
        </w:rPr>
      </w:pPr>
    </w:p>
    <w:p w:rsidR="00E37F59" w:rsidRPr="00881759" w:rsidRDefault="00E37F59" w:rsidP="00E37F59">
      <w:pPr>
        <w:numPr>
          <w:ilvl w:val="1"/>
          <w:numId w:val="15"/>
        </w:numPr>
        <w:ind w:left="0" w:firstLine="567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Настоящее Положение определяет организационную основу деятельности отделения социального сопровождения граждан                                             в бюджетном</w:t>
      </w:r>
      <w:r w:rsidR="00C10B17" w:rsidRPr="00881759">
        <w:rPr>
          <w:sz w:val="27"/>
          <w:szCs w:val="27"/>
        </w:rPr>
        <w:t xml:space="preserve"> учреждени</w:t>
      </w:r>
      <w:r w:rsidRPr="00881759">
        <w:rPr>
          <w:sz w:val="27"/>
          <w:szCs w:val="27"/>
        </w:rPr>
        <w:t>и</w:t>
      </w:r>
      <w:r w:rsidR="00C10B17" w:rsidRPr="00881759">
        <w:rPr>
          <w:sz w:val="27"/>
          <w:szCs w:val="27"/>
        </w:rPr>
        <w:t xml:space="preserve"> Ханты-Мансийского автономного округа – Югры «</w:t>
      </w:r>
      <w:r w:rsidR="00D97BA0" w:rsidRPr="00881759">
        <w:rPr>
          <w:sz w:val="27"/>
          <w:szCs w:val="27"/>
        </w:rPr>
        <w:t xml:space="preserve">Пыть-Яхский </w:t>
      </w:r>
      <w:proofErr w:type="gramStart"/>
      <w:r w:rsidR="00D97BA0" w:rsidRPr="00881759">
        <w:rPr>
          <w:sz w:val="27"/>
          <w:szCs w:val="27"/>
        </w:rPr>
        <w:t>к</w:t>
      </w:r>
      <w:r w:rsidR="006F0308" w:rsidRPr="00881759">
        <w:rPr>
          <w:sz w:val="27"/>
          <w:szCs w:val="27"/>
        </w:rPr>
        <w:t>омплексный</w:t>
      </w:r>
      <w:proofErr w:type="gramEnd"/>
      <w:r w:rsidR="006F0308" w:rsidRPr="00881759">
        <w:rPr>
          <w:sz w:val="27"/>
          <w:szCs w:val="27"/>
        </w:rPr>
        <w:t xml:space="preserve"> центр социального обслуживания населения</w:t>
      </w:r>
      <w:r w:rsidR="00D97BA0" w:rsidRPr="00881759">
        <w:rPr>
          <w:sz w:val="27"/>
          <w:szCs w:val="27"/>
        </w:rPr>
        <w:t>»</w:t>
      </w:r>
      <w:r w:rsidR="006F0308" w:rsidRPr="00881759">
        <w:rPr>
          <w:sz w:val="27"/>
          <w:szCs w:val="27"/>
        </w:rPr>
        <w:t xml:space="preserve"> (далее – Учреждение)</w:t>
      </w:r>
      <w:r w:rsidR="00C10B17" w:rsidRPr="00881759">
        <w:rPr>
          <w:sz w:val="27"/>
          <w:szCs w:val="27"/>
        </w:rPr>
        <w:t>.</w:t>
      </w:r>
    </w:p>
    <w:p w:rsidR="00E37F59" w:rsidRPr="00881759" w:rsidRDefault="00E37F59" w:rsidP="00E37F59">
      <w:pPr>
        <w:numPr>
          <w:ilvl w:val="1"/>
          <w:numId w:val="15"/>
        </w:numPr>
        <w:ind w:left="0" w:firstLine="567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Принцип деятельности: участковая социальная служба (административно-территориальное обслуживание граждан, проживающих на территории обслуживания в муниципальных образованиях                               Ханты-Мансийского автономного округа – Югры, – социальном участке) (далее – участковая социальная служба, социальный участок) в соответствии с утвержденными нормативами численности населения на социальном участке</w:t>
      </w:r>
      <w:r w:rsidRPr="00881759">
        <w:rPr>
          <w:rStyle w:val="af2"/>
          <w:sz w:val="27"/>
          <w:szCs w:val="27"/>
        </w:rPr>
        <w:footnoteReference w:id="1"/>
      </w:r>
      <w:r w:rsidRPr="00881759">
        <w:rPr>
          <w:sz w:val="27"/>
          <w:szCs w:val="27"/>
        </w:rPr>
        <w:t>.</w:t>
      </w:r>
    </w:p>
    <w:p w:rsidR="00E37F59" w:rsidRPr="00881759" w:rsidRDefault="00E37F59" w:rsidP="00E37F59">
      <w:pPr>
        <w:ind w:firstLine="426"/>
        <w:jc w:val="both"/>
        <w:rPr>
          <w:sz w:val="27"/>
          <w:szCs w:val="27"/>
        </w:rPr>
      </w:pPr>
      <w:r w:rsidRPr="00881759">
        <w:rPr>
          <w:sz w:val="27"/>
          <w:szCs w:val="27"/>
        </w:rPr>
        <w:t xml:space="preserve">1.3. Целевые группы, проживающие на территории социального участка: </w:t>
      </w:r>
    </w:p>
    <w:p w:rsidR="00E37F59" w:rsidRPr="00881759" w:rsidRDefault="00E37F59" w:rsidP="00E37F59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 xml:space="preserve">семьи с детьми: семьи, находящиеся в социально опасном </w:t>
      </w:r>
      <w:proofErr w:type="gramStart"/>
      <w:r w:rsidRPr="00881759">
        <w:rPr>
          <w:sz w:val="27"/>
          <w:szCs w:val="27"/>
        </w:rPr>
        <w:t>положении</w:t>
      </w:r>
      <w:proofErr w:type="gramEnd"/>
      <w:r w:rsidRPr="00881759">
        <w:rPr>
          <w:sz w:val="27"/>
          <w:szCs w:val="27"/>
        </w:rPr>
        <w:t>, семьи, воспитывающие детей, оставшихся без попечения родителей, семьи с детьми-инвалидами;</w:t>
      </w:r>
    </w:p>
    <w:p w:rsidR="00E37F59" w:rsidRPr="00881759" w:rsidRDefault="00E37F59" w:rsidP="00E37F59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социально-</w:t>
      </w:r>
      <w:proofErr w:type="spellStart"/>
      <w:r w:rsidRPr="00881759">
        <w:rPr>
          <w:sz w:val="27"/>
          <w:szCs w:val="27"/>
        </w:rPr>
        <w:t>дезадаптированные</w:t>
      </w:r>
      <w:proofErr w:type="spellEnd"/>
      <w:r w:rsidRPr="00881759">
        <w:rPr>
          <w:sz w:val="27"/>
          <w:szCs w:val="27"/>
        </w:rPr>
        <w:t xml:space="preserve"> несовершеннолетние, входящие в группу риска;</w:t>
      </w:r>
    </w:p>
    <w:p w:rsidR="00E37F59" w:rsidRPr="00881759" w:rsidRDefault="00E37F59" w:rsidP="00E37F59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граждане пожилого возраста (женщины старше 55 лет, мужчины старше 60 лет);</w:t>
      </w:r>
    </w:p>
    <w:p w:rsidR="00E37F59" w:rsidRPr="00881759" w:rsidRDefault="00E37F59" w:rsidP="00E37F59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инвалиды;</w:t>
      </w:r>
    </w:p>
    <w:p w:rsidR="00E37F59" w:rsidRPr="00881759" w:rsidRDefault="00E37F59" w:rsidP="00E37F59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семьи, в состав которых входят инвалиды;</w:t>
      </w:r>
    </w:p>
    <w:p w:rsidR="00E37F59" w:rsidRPr="00881759" w:rsidRDefault="00E37F59" w:rsidP="00E37F59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lastRenderedPageBreak/>
        <w:t xml:space="preserve">лица без определенного места жительства, лица, освободившиеся из мест лишения свободы, наркозависимые лица и члены их семей; </w:t>
      </w:r>
    </w:p>
    <w:p w:rsidR="00E37F59" w:rsidRPr="00881759" w:rsidRDefault="00E37F59" w:rsidP="00E37F59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граждане, оказавшиеся в трудной жизненной ситуации и нуждающиеся в социальной помощи и (или) реабилитации, в том числе (далее – граждане, семьи, несовершеннолетние).</w:t>
      </w:r>
    </w:p>
    <w:p w:rsidR="00FD57F3" w:rsidRPr="00881759" w:rsidRDefault="00FD57F3" w:rsidP="009313D9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1.4. Нормативные правовые акты, регулирующие деятельность:</w:t>
      </w:r>
    </w:p>
    <w:p w:rsidR="00FD57F3" w:rsidRPr="00881759" w:rsidRDefault="00FD57F3" w:rsidP="009313D9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Конституция Российской Федерации;</w:t>
      </w:r>
    </w:p>
    <w:p w:rsidR="00FD57F3" w:rsidRPr="00881759" w:rsidRDefault="00FD57F3" w:rsidP="009313D9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Семейный кодекс Российской Федерации</w:t>
      </w:r>
      <w:r w:rsidRPr="00881759">
        <w:rPr>
          <w:rStyle w:val="af2"/>
          <w:sz w:val="27"/>
          <w:szCs w:val="27"/>
        </w:rPr>
        <w:footnoteReference w:id="2"/>
      </w:r>
      <w:r w:rsidRPr="00881759">
        <w:rPr>
          <w:sz w:val="27"/>
          <w:szCs w:val="27"/>
        </w:rPr>
        <w:t>;</w:t>
      </w:r>
    </w:p>
    <w:p w:rsidR="00FD57F3" w:rsidRPr="00881759" w:rsidRDefault="00FD57F3" w:rsidP="009313D9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Конвенцией о правах ребенка;</w:t>
      </w:r>
    </w:p>
    <w:p w:rsidR="00FD57F3" w:rsidRPr="00881759" w:rsidRDefault="00FD57F3" w:rsidP="009313D9">
      <w:pPr>
        <w:ind w:firstLine="709"/>
        <w:jc w:val="both"/>
        <w:rPr>
          <w:sz w:val="27"/>
          <w:szCs w:val="27"/>
        </w:rPr>
      </w:pPr>
      <w:proofErr w:type="gramStart"/>
      <w:r w:rsidRPr="00881759">
        <w:rPr>
          <w:sz w:val="27"/>
          <w:szCs w:val="27"/>
        </w:rPr>
        <w:t>федеральные законы от 12.01.1995 № 5-ФЗ</w:t>
      </w:r>
      <w:r w:rsidR="00BF5C9E">
        <w:rPr>
          <w:sz w:val="27"/>
          <w:szCs w:val="27"/>
        </w:rPr>
        <w:t xml:space="preserve"> «О ветеранах», от  24.11.1995 </w:t>
      </w:r>
      <w:r w:rsidRPr="00881759">
        <w:rPr>
          <w:sz w:val="27"/>
          <w:szCs w:val="27"/>
        </w:rPr>
        <w:t>№ 181 – ФЗ «О социальной защите инвалидов в Российской Федерации», от 24.07.1998 № 124-ФЗ «Об основных гарантиях прав ребенка в Российской Федерации», от 24.06.1999 № 120-ФЗ «Об основах системы профилактики безнадзорности и правонарушений несовершеннолетних», от 27.07.2006 № 152-ФЗ «О персональных данных»,  от 28.12.2013 № 442-ФЗ «Об основах социального обслуживания граждан в Российской Федерации», от 23.06.2016 № 182-ФЗ</w:t>
      </w:r>
      <w:proofErr w:type="gramEnd"/>
      <w:r w:rsidRPr="00881759">
        <w:rPr>
          <w:sz w:val="27"/>
          <w:szCs w:val="27"/>
        </w:rPr>
        <w:t xml:space="preserve"> «Об основах системы профилактики правонарушений в Российской Федерации»; </w:t>
      </w:r>
    </w:p>
    <w:p w:rsidR="00FD57F3" w:rsidRPr="00881759" w:rsidRDefault="00FD57F3" w:rsidP="00FD57F3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приказом Министерства труда и социальной защиты РФ от 10.11.2014 №874н «О примерной форме договора о предоставлении социальных услуг, а также о форме индивидуальной программы предоставления социальных услуг»;</w:t>
      </w:r>
    </w:p>
    <w:p w:rsidR="00FD57F3" w:rsidRPr="00881759" w:rsidRDefault="00FD57F3" w:rsidP="00FD57F3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законами Ханты-Мансийского автономного округа</w:t>
      </w:r>
      <w:r w:rsidR="00BF5C9E">
        <w:rPr>
          <w:sz w:val="27"/>
          <w:szCs w:val="27"/>
        </w:rPr>
        <w:t xml:space="preserve"> – Югры от 24.12.2007 № 197-оз </w:t>
      </w:r>
      <w:r w:rsidRPr="00881759">
        <w:rPr>
          <w:sz w:val="27"/>
          <w:szCs w:val="27"/>
        </w:rPr>
        <w:t>«О государственной социальной помощи и дополнительных мерах социальной помощи населению Ханты-Мансийского автономного округа – Югры», от 19.11.2014 № 93-оз (</w:t>
      </w:r>
      <w:proofErr w:type="gramStart"/>
      <w:r w:rsidRPr="00881759">
        <w:rPr>
          <w:sz w:val="27"/>
          <w:szCs w:val="27"/>
        </w:rPr>
        <w:t>принят</w:t>
      </w:r>
      <w:proofErr w:type="gramEnd"/>
      <w:r w:rsidRPr="00881759">
        <w:rPr>
          <w:sz w:val="27"/>
          <w:szCs w:val="27"/>
        </w:rPr>
        <w:t xml:space="preserve"> Думой автономного округа от 19.11.2014) «Об утверждении перечня социальных услуг, предоставляемых поставщиками социальных услуг в Ханты-Мансийском автономном округе – Югре»;</w:t>
      </w:r>
    </w:p>
    <w:p w:rsidR="00FD57F3" w:rsidRPr="00881759" w:rsidRDefault="00FD57F3" w:rsidP="00FD57F3">
      <w:pPr>
        <w:ind w:firstLine="709"/>
        <w:jc w:val="both"/>
        <w:rPr>
          <w:sz w:val="27"/>
          <w:szCs w:val="27"/>
        </w:rPr>
      </w:pPr>
      <w:proofErr w:type="gramStart"/>
      <w:r w:rsidRPr="00881759">
        <w:rPr>
          <w:sz w:val="27"/>
          <w:szCs w:val="27"/>
        </w:rPr>
        <w:t xml:space="preserve">постановления Правительства Ханты-Мансийского автономного округа – Югры </w:t>
      </w:r>
      <w:r w:rsidR="002F78A6" w:rsidRPr="00881759">
        <w:rPr>
          <w:sz w:val="27"/>
          <w:szCs w:val="27"/>
          <w:shd w:val="clear" w:color="auto" w:fill="FFFFFF"/>
        </w:rPr>
        <w:t xml:space="preserve">от 05.02.2007 № 17-п «О порядке предоставления социальных услуг мобильными социальными службами учреждений социального обслуживания Ханты-Мансийского автономного округа - Югры и внесении изменений в пункт 2 постановления Правительства автономного округа от 16.11.2006 № 266-п», </w:t>
      </w:r>
      <w:r w:rsidRPr="00881759">
        <w:rPr>
          <w:sz w:val="27"/>
          <w:szCs w:val="27"/>
        </w:rPr>
        <w:t xml:space="preserve">от 20.08.2008 № 174-п «Об организации социальной работы по участковому принципу в Ханты-Мансийском автономном округе – Югре», </w:t>
      </w:r>
      <w:r w:rsidR="002F78A6" w:rsidRPr="00881759">
        <w:rPr>
          <w:sz w:val="27"/>
          <w:szCs w:val="27"/>
          <w:shd w:val="clear" w:color="auto" w:fill="FFFFFF"/>
        </w:rPr>
        <w:t>от 28.05.2009 № 131-п «О порядке и условиях предоставления</w:t>
      </w:r>
      <w:proofErr w:type="gramEnd"/>
      <w:r w:rsidR="002F78A6" w:rsidRPr="00881759">
        <w:rPr>
          <w:sz w:val="27"/>
          <w:szCs w:val="27"/>
          <w:shd w:val="clear" w:color="auto" w:fill="FFFFFF"/>
        </w:rPr>
        <w:t xml:space="preserve"> </w:t>
      </w:r>
      <w:proofErr w:type="gramStart"/>
      <w:r w:rsidR="002F78A6" w:rsidRPr="00881759">
        <w:rPr>
          <w:sz w:val="27"/>
          <w:szCs w:val="27"/>
          <w:shd w:val="clear" w:color="auto" w:fill="FFFFFF"/>
        </w:rPr>
        <w:t xml:space="preserve">социальных услуг службой «Социальное такси» учреждений социального обслуживания  </w:t>
      </w:r>
      <w:r w:rsidR="002F78A6" w:rsidRPr="00881759">
        <w:rPr>
          <w:sz w:val="27"/>
          <w:szCs w:val="27"/>
        </w:rPr>
        <w:t xml:space="preserve">Ханты-Мансийского автономного округа – Югры», </w:t>
      </w:r>
      <w:r w:rsidRPr="00881759">
        <w:rPr>
          <w:sz w:val="27"/>
          <w:szCs w:val="27"/>
        </w:rPr>
        <w:t>от 02.09.2009 № 232-п «О Порядке организации на территории Ханты-Мансийского автономного округа - Югры органом опеки</w:t>
      </w:r>
      <w:r w:rsidR="009313D9" w:rsidRPr="00881759">
        <w:rPr>
          <w:sz w:val="27"/>
          <w:szCs w:val="27"/>
        </w:rPr>
        <w:t xml:space="preserve"> </w:t>
      </w:r>
      <w:r w:rsidRPr="00881759">
        <w:rPr>
          <w:sz w:val="27"/>
          <w:szCs w:val="27"/>
        </w:rPr>
        <w:t>и попечительства деятельности по</w:t>
      </w:r>
      <w:r w:rsidR="009313D9" w:rsidRPr="00881759">
        <w:rPr>
          <w:sz w:val="27"/>
          <w:szCs w:val="27"/>
        </w:rPr>
        <w:t xml:space="preserve"> выявлению и учету детей, права </w:t>
      </w:r>
      <w:r w:rsidRPr="00881759">
        <w:rPr>
          <w:sz w:val="27"/>
          <w:szCs w:val="27"/>
        </w:rPr>
        <w:t>и законные интересы которых нарушены», от 11.07.2014 № 259-п</w:t>
      </w:r>
      <w:r w:rsidR="009313D9" w:rsidRPr="00881759">
        <w:rPr>
          <w:sz w:val="27"/>
          <w:szCs w:val="27"/>
        </w:rPr>
        <w:t xml:space="preserve"> </w:t>
      </w:r>
      <w:r w:rsidRPr="00881759">
        <w:rPr>
          <w:sz w:val="27"/>
          <w:szCs w:val="27"/>
        </w:rPr>
        <w:t xml:space="preserve">«Об утверждении номенклатуры организаций (отделений) социального обслуживания Ханты-Мансийского автономного округа – Югры», </w:t>
      </w:r>
      <w:r w:rsidR="009313D9" w:rsidRPr="00881759">
        <w:rPr>
          <w:sz w:val="27"/>
          <w:szCs w:val="27"/>
        </w:rPr>
        <w:t xml:space="preserve"> </w:t>
      </w:r>
      <w:r w:rsidRPr="00881759">
        <w:rPr>
          <w:sz w:val="27"/>
          <w:szCs w:val="27"/>
        </w:rPr>
        <w:t xml:space="preserve">от </w:t>
      </w:r>
      <w:r w:rsidRPr="00881759">
        <w:rPr>
          <w:sz w:val="27"/>
          <w:szCs w:val="27"/>
        </w:rPr>
        <w:lastRenderedPageBreak/>
        <w:t>31.10.2014 № 394-п «О Регламенте межведомственного</w:t>
      </w:r>
      <w:proofErr w:type="gramEnd"/>
      <w:r w:rsidRPr="00881759">
        <w:rPr>
          <w:sz w:val="27"/>
          <w:szCs w:val="27"/>
        </w:rPr>
        <w:t xml:space="preserve"> взаимодействия органов государственной власти Ханты-Мансийского автономного округа – Югры в связи с реализацией полномочий Ханты-Мансийского автономного округа – Югры в сфере социального обслуживания», от 06.09.2014 №326-п «О порядке предоставления социальных услуг поставщиками социальных услуг в Ханты-Мансийском автономном округе – Югре» и признании утратившими силу некоторых постановлений Правительства Ханты-Мансийского автономного округа – Югры»</w:t>
      </w:r>
      <w:r w:rsidR="009313D9" w:rsidRPr="00881759">
        <w:rPr>
          <w:sz w:val="27"/>
          <w:szCs w:val="27"/>
        </w:rPr>
        <w:t xml:space="preserve"> </w:t>
      </w:r>
      <w:proofErr w:type="gramStart"/>
      <w:r w:rsidR="009313D9" w:rsidRPr="00881759">
        <w:rPr>
          <w:sz w:val="27"/>
          <w:szCs w:val="27"/>
        </w:rPr>
        <w:t xml:space="preserve">( </w:t>
      </w:r>
      <w:proofErr w:type="gramEnd"/>
      <w:r w:rsidR="009313D9" w:rsidRPr="00881759">
        <w:rPr>
          <w:sz w:val="27"/>
          <w:szCs w:val="27"/>
        </w:rPr>
        <w:t>в ред. от 29.05.2015 №154-п «О внесении изменения в приложение к постановлению Правительства Ханты-Мансийского автономного округа – Югры)</w:t>
      </w:r>
      <w:proofErr w:type="gramStart"/>
      <w:r w:rsidR="009313D9" w:rsidRPr="00881759">
        <w:rPr>
          <w:sz w:val="27"/>
          <w:szCs w:val="27"/>
        </w:rPr>
        <w:t xml:space="preserve"> </w:t>
      </w:r>
      <w:r w:rsidRPr="00881759">
        <w:rPr>
          <w:sz w:val="27"/>
          <w:szCs w:val="27"/>
        </w:rPr>
        <w:t>,</w:t>
      </w:r>
      <w:proofErr w:type="gramEnd"/>
      <w:r w:rsidRPr="00881759">
        <w:rPr>
          <w:sz w:val="27"/>
          <w:szCs w:val="27"/>
        </w:rPr>
        <w:t xml:space="preserve"> от 27.11.2014  №447-п «Об иных обстоятельствах, которые признаются ухудшающими или способными ухудшить условия жизнедеятельности граждан» (в ред. от 17.07.2015), от 07.04.2017 № 123-п «О сертификатах на приобретение технических средств реабилитации и оплату услуг по их ремонту для предоставления отдельным категориям инвалидов»;</w:t>
      </w:r>
    </w:p>
    <w:p w:rsidR="00FD57F3" w:rsidRPr="00881759" w:rsidRDefault="00FD57F3" w:rsidP="00FD57F3">
      <w:pPr>
        <w:ind w:firstLine="709"/>
        <w:jc w:val="both"/>
        <w:rPr>
          <w:sz w:val="27"/>
          <w:szCs w:val="27"/>
        </w:rPr>
      </w:pPr>
      <w:proofErr w:type="gramStart"/>
      <w:r w:rsidRPr="00881759">
        <w:rPr>
          <w:sz w:val="27"/>
          <w:szCs w:val="27"/>
        </w:rPr>
        <w:t xml:space="preserve">межведомственный приказ </w:t>
      </w:r>
      <w:proofErr w:type="spellStart"/>
      <w:r w:rsidRPr="00881759">
        <w:rPr>
          <w:sz w:val="27"/>
          <w:szCs w:val="27"/>
        </w:rPr>
        <w:t>Депздрав</w:t>
      </w:r>
      <w:proofErr w:type="spellEnd"/>
      <w:r w:rsidRPr="00881759">
        <w:rPr>
          <w:sz w:val="27"/>
          <w:szCs w:val="27"/>
        </w:rPr>
        <w:t xml:space="preserve"> Югры, Депсоцразвития Югры, Управления Министерства внутренних дел Российской Федерации по Ханты-Мансийскому автономному округу – Югре от 18.10.2016                                № 1119/700-р/1022 «Об организации работы по профилактике и лечению                    от наркомании, медицинской и социальной реабилитации с лицами, привлечёнными к административной ответственности в связи                                            с потреблением наркотических средств или психотропных веществ                                без назначения врача»;</w:t>
      </w:r>
      <w:proofErr w:type="gramEnd"/>
    </w:p>
    <w:p w:rsidR="00FD57F3" w:rsidRPr="00881759" w:rsidRDefault="00FD57F3" w:rsidP="00E25CFF">
      <w:pPr>
        <w:jc w:val="both"/>
        <w:rPr>
          <w:sz w:val="27"/>
          <w:szCs w:val="27"/>
        </w:rPr>
      </w:pPr>
      <w:proofErr w:type="gramStart"/>
      <w:r w:rsidRPr="00881759">
        <w:rPr>
          <w:sz w:val="27"/>
          <w:szCs w:val="27"/>
        </w:rPr>
        <w:t xml:space="preserve">приказ Депсоцразвития Югры </w:t>
      </w:r>
      <w:r w:rsidR="002F78A6" w:rsidRPr="00881759">
        <w:rPr>
          <w:sz w:val="27"/>
          <w:szCs w:val="27"/>
        </w:rPr>
        <w:t xml:space="preserve">от 24.11.2014 № 813-р «Об организации работы по признанию граждан нуждающимися в социальном обслуживании и составлению индивидуальной программы предоставления социальных услуг», </w:t>
      </w:r>
      <w:r w:rsidRPr="00881759">
        <w:rPr>
          <w:sz w:val="27"/>
          <w:szCs w:val="27"/>
        </w:rPr>
        <w:t>от 28.11.2014 № 26-нп</w:t>
      </w:r>
      <w:r w:rsidR="002F78A6" w:rsidRPr="00881759">
        <w:rPr>
          <w:sz w:val="27"/>
          <w:szCs w:val="27"/>
        </w:rPr>
        <w:t xml:space="preserve"> </w:t>
      </w:r>
      <w:r w:rsidRPr="00881759">
        <w:rPr>
          <w:sz w:val="27"/>
          <w:szCs w:val="27"/>
        </w:rPr>
        <w:t xml:space="preserve"> «Об утверждении нормативов штатной численности организаций социального обслуживания Ханты-Мансийского автономного округа - Югры, подведомственных Департаменту социального развития Ханты-Мансийс</w:t>
      </w:r>
      <w:r w:rsidR="002F78A6" w:rsidRPr="00881759">
        <w:rPr>
          <w:sz w:val="27"/>
          <w:szCs w:val="27"/>
        </w:rPr>
        <w:t>кого автономного округа – Югры»;</w:t>
      </w:r>
      <w:r w:rsidR="004C00C6" w:rsidRPr="00881759">
        <w:rPr>
          <w:sz w:val="27"/>
          <w:szCs w:val="27"/>
        </w:rPr>
        <w:t xml:space="preserve"> от 09.01.2019 №5-р «Об организации работы отделения социального сопровождения граждан»</w:t>
      </w:r>
      <w:r w:rsidR="00E25CFF" w:rsidRPr="00881759">
        <w:rPr>
          <w:sz w:val="27"/>
          <w:szCs w:val="27"/>
        </w:rPr>
        <w:t>;</w:t>
      </w:r>
      <w:proofErr w:type="gramEnd"/>
      <w:r w:rsidR="00E25CFF" w:rsidRPr="00881759">
        <w:rPr>
          <w:sz w:val="27"/>
          <w:szCs w:val="27"/>
        </w:rPr>
        <w:t xml:space="preserve"> от 01.11.2019 № 1108-р «</w:t>
      </w:r>
      <w:r w:rsidR="00E25CFF" w:rsidRPr="00881759">
        <w:rPr>
          <w:spacing w:val="-1"/>
          <w:sz w:val="27"/>
          <w:szCs w:val="27"/>
        </w:rPr>
        <w:t>О содействии в реализации получателями государственной социальной помощи и дополнительных видов социальной помощи мероприятий,  предусмотренных программой социальной  адаптации, разработке проектов и реализации программ социальной адаптации</w:t>
      </w:r>
      <w:r w:rsidR="00BD7735" w:rsidRPr="00881759">
        <w:rPr>
          <w:spacing w:val="-1"/>
          <w:sz w:val="27"/>
          <w:szCs w:val="27"/>
        </w:rPr>
        <w:t>»</w:t>
      </w:r>
      <w:r w:rsidR="00E25CFF" w:rsidRPr="00881759">
        <w:rPr>
          <w:spacing w:val="-1"/>
          <w:sz w:val="27"/>
          <w:szCs w:val="27"/>
        </w:rPr>
        <w:t>;</w:t>
      </w:r>
    </w:p>
    <w:p w:rsidR="00FD57F3" w:rsidRPr="00881759" w:rsidRDefault="00FD57F3" w:rsidP="00E37F59">
      <w:pPr>
        <w:tabs>
          <w:tab w:val="left" w:pos="426"/>
        </w:tabs>
        <w:jc w:val="both"/>
        <w:rPr>
          <w:sz w:val="27"/>
          <w:szCs w:val="27"/>
        </w:rPr>
      </w:pPr>
      <w:r w:rsidRPr="00881759">
        <w:rPr>
          <w:sz w:val="27"/>
          <w:szCs w:val="27"/>
        </w:rPr>
        <w:tab/>
        <w:t xml:space="preserve">Кодексом этики и служебного поведения </w:t>
      </w:r>
      <w:proofErr w:type="gramStart"/>
      <w:r w:rsidRPr="00881759">
        <w:rPr>
          <w:sz w:val="27"/>
          <w:szCs w:val="27"/>
        </w:rPr>
        <w:t>работников органов управления социальной защиты населения</w:t>
      </w:r>
      <w:proofErr w:type="gramEnd"/>
      <w:r w:rsidRPr="00881759">
        <w:rPr>
          <w:sz w:val="27"/>
          <w:szCs w:val="27"/>
        </w:rPr>
        <w:t xml:space="preserve"> и учреждений социального обслуживания</w:t>
      </w:r>
      <w:r w:rsidR="002F78A6" w:rsidRPr="00881759">
        <w:rPr>
          <w:sz w:val="27"/>
          <w:szCs w:val="27"/>
        </w:rPr>
        <w:t>;</w:t>
      </w:r>
    </w:p>
    <w:p w:rsidR="00960F3E" w:rsidRPr="00881759" w:rsidRDefault="002F78A6" w:rsidP="00E37F59">
      <w:pPr>
        <w:tabs>
          <w:tab w:val="left" w:pos="426"/>
        </w:tabs>
        <w:jc w:val="both"/>
        <w:rPr>
          <w:sz w:val="27"/>
          <w:szCs w:val="27"/>
        </w:rPr>
      </w:pPr>
      <w:r w:rsidRPr="00881759">
        <w:rPr>
          <w:rFonts w:eastAsia="Arial Unicode MS"/>
          <w:sz w:val="27"/>
          <w:szCs w:val="27"/>
        </w:rPr>
        <w:tab/>
      </w:r>
      <w:r w:rsidR="00960F3E" w:rsidRPr="00881759">
        <w:rPr>
          <w:sz w:val="27"/>
          <w:szCs w:val="27"/>
        </w:rPr>
        <w:t>методическими письмами Департамента социального развития Ханты-Мансийского автономного округа – Югры и Управления социальной защиты населения по г. Пыть-Яху,</w:t>
      </w:r>
      <w:r w:rsidR="00242ECA" w:rsidRPr="00881759">
        <w:rPr>
          <w:sz w:val="27"/>
          <w:szCs w:val="27"/>
        </w:rPr>
        <w:t xml:space="preserve">  </w:t>
      </w:r>
      <w:r w:rsidR="00960F3E" w:rsidRPr="00881759">
        <w:rPr>
          <w:sz w:val="27"/>
          <w:szCs w:val="27"/>
        </w:rPr>
        <w:t xml:space="preserve">Уставом Учреждения, приказами Учреждения, а также настоящим  Положением, и иными действующими нормативными правовыми актами.       </w:t>
      </w:r>
    </w:p>
    <w:p w:rsidR="002F78A6" w:rsidRPr="00881759" w:rsidRDefault="002F78A6" w:rsidP="002F78A6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1.5. Кадровые ресурсы: заведующий отделением, специалисты по работе с семьей, психолог, юрисконсульт, ассистент по оказанию технической помощи,</w:t>
      </w:r>
      <w:r w:rsidR="008C6A54">
        <w:rPr>
          <w:sz w:val="27"/>
          <w:szCs w:val="27"/>
        </w:rPr>
        <w:t xml:space="preserve"> специалисты по социальной работе</w:t>
      </w:r>
      <w:r w:rsidRPr="00881759">
        <w:rPr>
          <w:sz w:val="27"/>
          <w:szCs w:val="27"/>
        </w:rPr>
        <w:t xml:space="preserve"> соответствующие квалификационным требованиям, установленным профессиональными </w:t>
      </w:r>
      <w:r w:rsidRPr="00881759">
        <w:rPr>
          <w:sz w:val="27"/>
          <w:szCs w:val="27"/>
        </w:rPr>
        <w:lastRenderedPageBreak/>
        <w:t>стандартами (далее – работники отделения социального сопровождения граждан)</w:t>
      </w:r>
      <w:r w:rsidRPr="00881759">
        <w:rPr>
          <w:rStyle w:val="af2"/>
          <w:sz w:val="27"/>
          <w:szCs w:val="27"/>
        </w:rPr>
        <w:footnoteReference w:id="3"/>
      </w:r>
      <w:r w:rsidRPr="00881759">
        <w:rPr>
          <w:sz w:val="27"/>
          <w:szCs w:val="27"/>
        </w:rPr>
        <w:t>.</w:t>
      </w:r>
    </w:p>
    <w:p w:rsidR="002F78A6" w:rsidRPr="00881759" w:rsidRDefault="002F78A6" w:rsidP="002F78A6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1.6. Материально-технические ресурсы: кабинеты для специалистов по работе с семьей, необходимое оборудование: мебель, оргтехника, телефонная и сотовая связь, подключение к Интернет-ресурсам, создание условий для приема посетителей.</w:t>
      </w:r>
    </w:p>
    <w:p w:rsidR="002F78A6" w:rsidRPr="00881759" w:rsidRDefault="002F78A6" w:rsidP="002F78A6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1.7. Руководство отделением социального сопровождения граждан осуществляет заведующий отделением, назначаемый и освобождаемый                      от должности приказом директора Учреждения.</w:t>
      </w:r>
    </w:p>
    <w:p w:rsidR="002F78A6" w:rsidRPr="00881759" w:rsidRDefault="002F78A6" w:rsidP="002F78A6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1.8. Режим работы отделения социального сопровождения граждан регламентируется Правилами внутреннего трудового распорядка Учреждения.</w:t>
      </w:r>
    </w:p>
    <w:p w:rsidR="002F78A6" w:rsidRPr="00881759" w:rsidRDefault="002F78A6" w:rsidP="002F78A6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1.9. Деятельность работников отделения социального сопровождения граждан регламентируется должностными инструкциями. В случае изменений (дополнений) содержания обязанностей работников                                           в должностные инструкции вносятся соответствующие изменения                                   в соответствии с трудовым законодательством.</w:t>
      </w:r>
    </w:p>
    <w:p w:rsidR="002F78A6" w:rsidRPr="00881759" w:rsidRDefault="002F78A6" w:rsidP="002F78A6">
      <w:pPr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881759">
        <w:rPr>
          <w:sz w:val="27"/>
          <w:szCs w:val="27"/>
        </w:rPr>
        <w:tab/>
        <w:t>1.10. Работники отделения социального сопровождения граждан входят в состав и участвуют в работе советов, секций, комиссий и других объединений различного уровня, включая межведомственное взаимодействие по вопросам, входящим в компетенцию отделения.</w:t>
      </w:r>
    </w:p>
    <w:p w:rsidR="002F78A6" w:rsidRPr="00881759" w:rsidRDefault="002F78A6" w:rsidP="002F78A6">
      <w:pPr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881759">
        <w:rPr>
          <w:sz w:val="27"/>
          <w:szCs w:val="27"/>
        </w:rPr>
        <w:tab/>
        <w:t>1.11. В отделении социального сопровождения граждан ведется документация в соответствии с утвержденной номенклатурой, осуществляется учет социальных услуг, подготовка аналитической и статистической информации по направлению деятельности.</w:t>
      </w:r>
    </w:p>
    <w:p w:rsidR="009B2FB9" w:rsidRPr="00881759" w:rsidRDefault="009B2FB9" w:rsidP="00727A66">
      <w:pPr>
        <w:ind w:firstLine="708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1.</w:t>
      </w:r>
      <w:r w:rsidR="002F78A6" w:rsidRPr="00881759">
        <w:rPr>
          <w:sz w:val="27"/>
          <w:szCs w:val="27"/>
        </w:rPr>
        <w:t>12</w:t>
      </w:r>
      <w:r w:rsidRPr="00881759">
        <w:rPr>
          <w:sz w:val="27"/>
          <w:szCs w:val="27"/>
        </w:rPr>
        <w:t xml:space="preserve">. Обращение граждан в отделение </w:t>
      </w:r>
      <w:r w:rsidR="00D30917" w:rsidRPr="00881759">
        <w:rPr>
          <w:sz w:val="27"/>
          <w:szCs w:val="27"/>
        </w:rPr>
        <w:t xml:space="preserve">социального сопровождения граждан </w:t>
      </w:r>
      <w:r w:rsidRPr="00881759">
        <w:rPr>
          <w:sz w:val="27"/>
          <w:szCs w:val="27"/>
        </w:rPr>
        <w:t>может производиться как в открытой, так и в анонимной форме.</w:t>
      </w:r>
    </w:p>
    <w:p w:rsidR="00C10B17" w:rsidRPr="00881759" w:rsidRDefault="009B2FB9" w:rsidP="00727A66">
      <w:pPr>
        <w:ind w:firstLine="708"/>
        <w:jc w:val="both"/>
        <w:rPr>
          <w:bCs/>
          <w:sz w:val="27"/>
          <w:szCs w:val="27"/>
        </w:rPr>
      </w:pPr>
      <w:r w:rsidRPr="00881759">
        <w:rPr>
          <w:sz w:val="27"/>
          <w:szCs w:val="27"/>
        </w:rPr>
        <w:t>1.</w:t>
      </w:r>
      <w:r w:rsidR="002F78A6" w:rsidRPr="00881759">
        <w:rPr>
          <w:sz w:val="27"/>
          <w:szCs w:val="27"/>
        </w:rPr>
        <w:t>13</w:t>
      </w:r>
      <w:r w:rsidRPr="00881759">
        <w:rPr>
          <w:sz w:val="27"/>
          <w:szCs w:val="27"/>
        </w:rPr>
        <w:t>. Максимальная пропускная способность отделения составляет 25 человек в день.</w:t>
      </w:r>
    </w:p>
    <w:p w:rsidR="000D6ABB" w:rsidRPr="00881759" w:rsidRDefault="000D6ABB" w:rsidP="00727A66">
      <w:pPr>
        <w:tabs>
          <w:tab w:val="left" w:pos="5310"/>
        </w:tabs>
        <w:rPr>
          <w:b/>
          <w:bCs/>
          <w:sz w:val="27"/>
          <w:szCs w:val="27"/>
        </w:rPr>
      </w:pPr>
    </w:p>
    <w:p w:rsidR="000D6ABB" w:rsidRPr="00881759" w:rsidRDefault="00C10B17" w:rsidP="00727A66">
      <w:pPr>
        <w:tabs>
          <w:tab w:val="left" w:pos="5310"/>
        </w:tabs>
        <w:ind w:firstLine="708"/>
        <w:jc w:val="center"/>
        <w:rPr>
          <w:b/>
          <w:bCs/>
          <w:sz w:val="27"/>
          <w:szCs w:val="27"/>
        </w:rPr>
      </w:pPr>
      <w:r w:rsidRPr="00881759">
        <w:rPr>
          <w:b/>
          <w:bCs/>
          <w:sz w:val="27"/>
          <w:szCs w:val="27"/>
          <w:lang w:val="en-US"/>
        </w:rPr>
        <w:t>II</w:t>
      </w:r>
      <w:r w:rsidR="009B13BA" w:rsidRPr="00881759">
        <w:rPr>
          <w:b/>
          <w:bCs/>
          <w:sz w:val="27"/>
          <w:szCs w:val="27"/>
        </w:rPr>
        <w:t>. Цели</w:t>
      </w:r>
      <w:r w:rsidRPr="00881759">
        <w:rPr>
          <w:b/>
          <w:bCs/>
          <w:sz w:val="27"/>
          <w:szCs w:val="27"/>
        </w:rPr>
        <w:t xml:space="preserve"> и задачи </w:t>
      </w:r>
    </w:p>
    <w:p w:rsidR="00FD19A9" w:rsidRPr="00881759" w:rsidRDefault="00FD19A9" w:rsidP="00FD19A9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2.1. Цели:</w:t>
      </w:r>
    </w:p>
    <w:p w:rsidR="00FD19A9" w:rsidRPr="00881759" w:rsidRDefault="00FD19A9" w:rsidP="00FD19A9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 xml:space="preserve">2.1.1. создание эффективной модели индивидуальной работы </w:t>
      </w:r>
      <w:r w:rsidR="008C6A54" w:rsidRPr="00881759">
        <w:rPr>
          <w:sz w:val="27"/>
          <w:szCs w:val="27"/>
        </w:rPr>
        <w:t>работники отделения социального сопровождения граждан</w:t>
      </w:r>
      <w:r w:rsidRPr="00881759">
        <w:rPr>
          <w:sz w:val="27"/>
          <w:szCs w:val="27"/>
        </w:rPr>
        <w:t xml:space="preserve"> с гражданами, семьями, несовершеннолетними, повышение доступности и качества социальной помощи.</w:t>
      </w:r>
    </w:p>
    <w:p w:rsidR="00FD19A9" w:rsidRPr="00881759" w:rsidRDefault="00FD19A9" w:rsidP="00FD19A9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2.2. Задачи:</w:t>
      </w:r>
    </w:p>
    <w:p w:rsidR="00496ED0" w:rsidRPr="00881759" w:rsidRDefault="00496ED0" w:rsidP="00496ED0">
      <w:pPr>
        <w:tabs>
          <w:tab w:val="left" w:pos="0"/>
          <w:tab w:val="left" w:pos="826"/>
          <w:tab w:val="left" w:pos="1701"/>
        </w:tabs>
        <w:ind w:left="709"/>
        <w:jc w:val="both"/>
        <w:rPr>
          <w:bCs/>
          <w:sz w:val="27"/>
          <w:szCs w:val="27"/>
        </w:rPr>
      </w:pPr>
      <w:r w:rsidRPr="00881759">
        <w:rPr>
          <w:sz w:val="27"/>
          <w:szCs w:val="27"/>
        </w:rPr>
        <w:t>2.2.1</w:t>
      </w:r>
      <w:r w:rsidR="00FD19A9" w:rsidRPr="00881759">
        <w:rPr>
          <w:sz w:val="27"/>
          <w:szCs w:val="27"/>
        </w:rPr>
        <w:t>.</w:t>
      </w:r>
      <w:r w:rsidRPr="00881759">
        <w:rPr>
          <w:sz w:val="27"/>
          <w:szCs w:val="27"/>
        </w:rPr>
        <w:t xml:space="preserve"> реализация технологии участковой социальной работы;</w:t>
      </w:r>
    </w:p>
    <w:p w:rsidR="00FD19A9" w:rsidRPr="00881759" w:rsidRDefault="00496ED0" w:rsidP="00496ED0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lastRenderedPageBreak/>
        <w:t xml:space="preserve">2.2.2. </w:t>
      </w:r>
      <w:r w:rsidR="00FD19A9" w:rsidRPr="00881759">
        <w:rPr>
          <w:sz w:val="27"/>
          <w:szCs w:val="27"/>
        </w:rPr>
        <w:t xml:space="preserve">раннее выявление и профилактика социального неблагополучия, обстоятельств, обусловливающих нуждаемость граждан, семей в социальном </w:t>
      </w:r>
      <w:proofErr w:type="gramStart"/>
      <w:r w:rsidR="00FD19A9" w:rsidRPr="00881759">
        <w:rPr>
          <w:sz w:val="27"/>
          <w:szCs w:val="27"/>
        </w:rPr>
        <w:t>обслуживании</w:t>
      </w:r>
      <w:proofErr w:type="gramEnd"/>
      <w:r w:rsidR="00FD19A9" w:rsidRPr="00881759">
        <w:rPr>
          <w:sz w:val="27"/>
          <w:szCs w:val="27"/>
        </w:rPr>
        <w:t>;</w:t>
      </w:r>
    </w:p>
    <w:p w:rsidR="00FD19A9" w:rsidRPr="00881759" w:rsidRDefault="00496ED0" w:rsidP="00FD19A9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2.2.3.</w:t>
      </w:r>
      <w:r w:rsidR="00387E6B" w:rsidRPr="00881759">
        <w:rPr>
          <w:sz w:val="27"/>
          <w:szCs w:val="27"/>
        </w:rPr>
        <w:t xml:space="preserve"> </w:t>
      </w:r>
      <w:r w:rsidR="00FD19A9" w:rsidRPr="00881759">
        <w:rPr>
          <w:sz w:val="27"/>
          <w:szCs w:val="27"/>
        </w:rPr>
        <w:t>предоставление социальной помощи гражданам, семьям, семьям с детьми, находящимся в трудной жизненной ситуации, в кризисной ситуации, социально опасном положении из числа лиц, проживающих на территории социального участка;</w:t>
      </w:r>
    </w:p>
    <w:p w:rsidR="00FD19A9" w:rsidRPr="00881759" w:rsidRDefault="00FD19A9" w:rsidP="00FD19A9">
      <w:pPr>
        <w:ind w:firstLine="709"/>
        <w:jc w:val="both"/>
        <w:rPr>
          <w:sz w:val="27"/>
          <w:szCs w:val="27"/>
        </w:rPr>
      </w:pPr>
      <w:proofErr w:type="gramStart"/>
      <w:r w:rsidRPr="00881759">
        <w:rPr>
          <w:sz w:val="27"/>
          <w:szCs w:val="27"/>
        </w:rPr>
        <w:t>2.2.</w:t>
      </w:r>
      <w:r w:rsidR="00387E6B" w:rsidRPr="00881759">
        <w:rPr>
          <w:sz w:val="27"/>
          <w:szCs w:val="27"/>
        </w:rPr>
        <w:t>4</w:t>
      </w:r>
      <w:r w:rsidRPr="00881759">
        <w:rPr>
          <w:sz w:val="27"/>
          <w:szCs w:val="27"/>
        </w:rPr>
        <w:t>. социальный патронат получателей социальных услуг, прошедших курс социальной реабилитации в учреждениях социального обслуживания автономного округа и нуждающихся в контроле за недопущением обстоятельств, обусловливающих нуждаемость граждан в социальном обслуживании, содействие социальной адаптации, ресоциализации, социальной реабилитации лиц без определенного места жительства, лиц, освободившихся из мест лишения свободы, наркозависимых лиц и членов их семей, содействие в оказании помощи лицам, пострадавшим от правонарушений</w:t>
      </w:r>
      <w:proofErr w:type="gramEnd"/>
      <w:r w:rsidRPr="00881759">
        <w:rPr>
          <w:sz w:val="27"/>
          <w:szCs w:val="27"/>
        </w:rPr>
        <w:t xml:space="preserve"> или </w:t>
      </w:r>
      <w:proofErr w:type="gramStart"/>
      <w:r w:rsidRPr="00881759">
        <w:rPr>
          <w:sz w:val="27"/>
          <w:szCs w:val="27"/>
        </w:rPr>
        <w:t>подверженных</w:t>
      </w:r>
      <w:proofErr w:type="gramEnd"/>
      <w:r w:rsidRPr="00881759">
        <w:rPr>
          <w:sz w:val="27"/>
          <w:szCs w:val="27"/>
        </w:rPr>
        <w:t xml:space="preserve"> риску стать таковыми;</w:t>
      </w:r>
    </w:p>
    <w:p w:rsidR="00FD19A9" w:rsidRPr="00881759" w:rsidRDefault="00FD19A9" w:rsidP="00FD19A9">
      <w:pPr>
        <w:ind w:firstLine="709"/>
        <w:jc w:val="both"/>
        <w:rPr>
          <w:sz w:val="27"/>
          <w:szCs w:val="27"/>
        </w:rPr>
      </w:pPr>
      <w:proofErr w:type="gramStart"/>
      <w:r w:rsidRPr="00881759">
        <w:rPr>
          <w:sz w:val="27"/>
          <w:szCs w:val="27"/>
        </w:rPr>
        <w:t>2.2.</w:t>
      </w:r>
      <w:r w:rsidR="00387E6B" w:rsidRPr="00881759">
        <w:rPr>
          <w:sz w:val="27"/>
          <w:szCs w:val="27"/>
        </w:rPr>
        <w:t>5</w:t>
      </w:r>
      <w:r w:rsidRPr="00881759">
        <w:rPr>
          <w:sz w:val="27"/>
          <w:szCs w:val="27"/>
        </w:rPr>
        <w:t>. организация социального сопровождения и социального патроната граждан, семей посредством межведомственного взаимодействия с органами внутренних дел, опеки и попечительства, территориальными комиссиями по делам несовершеннолетних, учреждениями и организациями образования, здравоохранения, культуры, физической культуры и спорта, центрами занятости населения, специалистами администрации муниципального образования, товариществами собственников жильцов, иными организациями, общественными объединениями для разрешения возникших проблем и обстоятельств, обусловливающих нуждаемость граждан в социальном обслуживании</w:t>
      </w:r>
      <w:proofErr w:type="gramEnd"/>
      <w:r w:rsidRPr="00881759">
        <w:rPr>
          <w:sz w:val="27"/>
          <w:szCs w:val="27"/>
        </w:rPr>
        <w:t xml:space="preserve">, социальном </w:t>
      </w:r>
      <w:proofErr w:type="gramStart"/>
      <w:r w:rsidRPr="00881759">
        <w:rPr>
          <w:sz w:val="27"/>
          <w:szCs w:val="27"/>
        </w:rPr>
        <w:t>сопровождении</w:t>
      </w:r>
      <w:proofErr w:type="gramEnd"/>
      <w:r w:rsidRPr="00881759">
        <w:rPr>
          <w:sz w:val="27"/>
          <w:szCs w:val="27"/>
        </w:rPr>
        <w:t>.</w:t>
      </w:r>
    </w:p>
    <w:p w:rsidR="00C10B17" w:rsidRPr="00881759" w:rsidRDefault="000173C9" w:rsidP="00387E6B">
      <w:pPr>
        <w:numPr>
          <w:ilvl w:val="2"/>
          <w:numId w:val="22"/>
        </w:numPr>
        <w:tabs>
          <w:tab w:val="left" w:pos="0"/>
          <w:tab w:val="left" w:pos="1701"/>
        </w:tabs>
        <w:ind w:left="0" w:firstLine="709"/>
        <w:jc w:val="both"/>
        <w:rPr>
          <w:bCs/>
          <w:sz w:val="27"/>
          <w:szCs w:val="27"/>
        </w:rPr>
      </w:pPr>
      <w:proofErr w:type="gramStart"/>
      <w:r w:rsidRPr="00881759">
        <w:rPr>
          <w:sz w:val="27"/>
          <w:szCs w:val="27"/>
        </w:rPr>
        <w:t>п</w:t>
      </w:r>
      <w:r w:rsidR="00C10B17" w:rsidRPr="00881759">
        <w:rPr>
          <w:sz w:val="27"/>
          <w:szCs w:val="27"/>
        </w:rPr>
        <w:t>ривлечение семей,</w:t>
      </w:r>
      <w:r w:rsidR="00C10B17" w:rsidRPr="00881759">
        <w:rPr>
          <w:bCs/>
          <w:sz w:val="27"/>
          <w:szCs w:val="27"/>
        </w:rPr>
        <w:t xml:space="preserve"> отдельных категорий граждан к участию в профилактических мероприятиях, организуемых учреждением, а также в городских, </w:t>
      </w:r>
      <w:r w:rsidR="009F7095" w:rsidRPr="00881759">
        <w:rPr>
          <w:bCs/>
          <w:sz w:val="27"/>
          <w:szCs w:val="27"/>
        </w:rPr>
        <w:t>районных, окружных мероприятиях;</w:t>
      </w:r>
      <w:proofErr w:type="gramEnd"/>
    </w:p>
    <w:p w:rsidR="00FD19A9" w:rsidRPr="00881759" w:rsidRDefault="00FD19A9" w:rsidP="00387E6B">
      <w:pPr>
        <w:numPr>
          <w:ilvl w:val="2"/>
          <w:numId w:val="22"/>
        </w:numPr>
        <w:tabs>
          <w:tab w:val="left" w:pos="0"/>
          <w:tab w:val="left" w:pos="1701"/>
        </w:tabs>
        <w:ind w:left="0" w:firstLine="709"/>
        <w:jc w:val="both"/>
        <w:rPr>
          <w:bCs/>
          <w:sz w:val="27"/>
          <w:szCs w:val="27"/>
        </w:rPr>
      </w:pPr>
      <w:r w:rsidRPr="00881759">
        <w:rPr>
          <w:sz w:val="27"/>
          <w:szCs w:val="27"/>
        </w:rPr>
        <w:t>участие в работе комиссий по обследованию социально-бытовых условий семей (граждан);</w:t>
      </w:r>
    </w:p>
    <w:p w:rsidR="00B50F7E" w:rsidRPr="00881759" w:rsidRDefault="00365A3B" w:rsidP="00B50F7E">
      <w:pPr>
        <w:numPr>
          <w:ilvl w:val="2"/>
          <w:numId w:val="22"/>
        </w:numPr>
        <w:tabs>
          <w:tab w:val="left" w:pos="0"/>
          <w:tab w:val="left" w:pos="1701"/>
        </w:tabs>
        <w:ind w:left="0" w:firstLine="709"/>
        <w:jc w:val="both"/>
        <w:rPr>
          <w:bCs/>
          <w:sz w:val="27"/>
          <w:szCs w:val="27"/>
        </w:rPr>
      </w:pPr>
      <w:r w:rsidRPr="00881759">
        <w:rPr>
          <w:sz w:val="27"/>
          <w:szCs w:val="27"/>
        </w:rPr>
        <w:t>организация и проведение рейдов службы «Социальный патруль» с целью выявления лиц без определённого места жительства и оказания им срочной, консультативной, психологической и медицинской помощи, ведение учета лиц вышеуказанной категории;</w:t>
      </w:r>
    </w:p>
    <w:p w:rsidR="00365A3B" w:rsidRPr="003301AC" w:rsidRDefault="00365A3B" w:rsidP="003301AC">
      <w:pPr>
        <w:numPr>
          <w:ilvl w:val="2"/>
          <w:numId w:val="18"/>
        </w:numPr>
        <w:tabs>
          <w:tab w:val="left" w:pos="0"/>
          <w:tab w:val="left" w:pos="1701"/>
        </w:tabs>
        <w:ind w:left="0" w:firstLine="709"/>
        <w:jc w:val="both"/>
        <w:rPr>
          <w:bCs/>
          <w:sz w:val="27"/>
          <w:szCs w:val="27"/>
        </w:rPr>
      </w:pPr>
      <w:proofErr w:type="gramStart"/>
      <w:r w:rsidRPr="003301AC">
        <w:rPr>
          <w:sz w:val="27"/>
          <w:szCs w:val="27"/>
        </w:rPr>
        <w:t xml:space="preserve">оказание социальных услуг в «Пункте проката технических средств реабилитации», с целью временного обеспечения техническими средствами ухода, реабилитации и адаптации (далее – технические средства) отдельных категорий получателей социальных услуг (Приложение </w:t>
      </w:r>
      <w:r w:rsidR="003301AC">
        <w:rPr>
          <w:sz w:val="27"/>
          <w:szCs w:val="27"/>
        </w:rPr>
        <w:t>1</w:t>
      </w:r>
      <w:r w:rsidRPr="003301AC">
        <w:rPr>
          <w:sz w:val="27"/>
          <w:szCs w:val="27"/>
        </w:rPr>
        <w:t>);</w:t>
      </w:r>
      <w:proofErr w:type="gramEnd"/>
    </w:p>
    <w:p w:rsidR="00B50F7E" w:rsidRPr="00B23541" w:rsidRDefault="00387E6B" w:rsidP="00B50F7E">
      <w:pPr>
        <w:numPr>
          <w:ilvl w:val="2"/>
          <w:numId w:val="18"/>
        </w:numPr>
        <w:tabs>
          <w:tab w:val="left" w:pos="0"/>
          <w:tab w:val="left" w:pos="826"/>
          <w:tab w:val="left" w:pos="1701"/>
        </w:tabs>
        <w:ind w:left="0" w:firstLine="709"/>
        <w:jc w:val="both"/>
        <w:rPr>
          <w:bCs/>
          <w:sz w:val="27"/>
          <w:szCs w:val="27"/>
        </w:rPr>
      </w:pPr>
      <w:r w:rsidRPr="00881759">
        <w:rPr>
          <w:sz w:val="27"/>
          <w:szCs w:val="27"/>
        </w:rPr>
        <w:t>реализация технологии «дворового» социального менеджмента</w:t>
      </w:r>
      <w:r w:rsidR="00417BFB" w:rsidRPr="00881759">
        <w:rPr>
          <w:sz w:val="27"/>
          <w:szCs w:val="27"/>
        </w:rPr>
        <w:t xml:space="preserve"> (Приложение </w:t>
      </w:r>
      <w:r w:rsidR="003301AC">
        <w:rPr>
          <w:sz w:val="27"/>
          <w:szCs w:val="27"/>
        </w:rPr>
        <w:t>2</w:t>
      </w:r>
      <w:r w:rsidR="00417BFB" w:rsidRPr="00881759">
        <w:rPr>
          <w:sz w:val="27"/>
          <w:szCs w:val="27"/>
        </w:rPr>
        <w:t>)</w:t>
      </w:r>
      <w:r w:rsidRPr="00881759">
        <w:rPr>
          <w:sz w:val="27"/>
          <w:szCs w:val="27"/>
        </w:rPr>
        <w:t>;</w:t>
      </w:r>
    </w:p>
    <w:p w:rsidR="00B23541" w:rsidRPr="003301AC" w:rsidRDefault="00B23541" w:rsidP="00B50F7E">
      <w:pPr>
        <w:numPr>
          <w:ilvl w:val="2"/>
          <w:numId w:val="18"/>
        </w:numPr>
        <w:tabs>
          <w:tab w:val="left" w:pos="0"/>
          <w:tab w:val="left" w:pos="826"/>
          <w:tab w:val="left" w:pos="1701"/>
        </w:tabs>
        <w:ind w:left="0" w:firstLine="709"/>
        <w:jc w:val="both"/>
        <w:rPr>
          <w:bCs/>
          <w:sz w:val="27"/>
          <w:szCs w:val="27"/>
        </w:rPr>
      </w:pPr>
      <w:r w:rsidRPr="003301AC">
        <w:rPr>
          <w:sz w:val="27"/>
          <w:szCs w:val="27"/>
        </w:rPr>
        <w:t xml:space="preserve">организация </w:t>
      </w:r>
      <w:r w:rsidR="00DE26E0" w:rsidRPr="003301AC">
        <w:rPr>
          <w:sz w:val="27"/>
          <w:szCs w:val="27"/>
        </w:rPr>
        <w:t xml:space="preserve">работы сектора сопровождения социальных контрактов (Приложение </w:t>
      </w:r>
      <w:r w:rsidR="003301AC" w:rsidRPr="003301AC">
        <w:rPr>
          <w:sz w:val="27"/>
          <w:szCs w:val="27"/>
        </w:rPr>
        <w:t>5</w:t>
      </w:r>
      <w:r w:rsidR="00DE26E0" w:rsidRPr="003301AC">
        <w:rPr>
          <w:sz w:val="27"/>
          <w:szCs w:val="27"/>
        </w:rPr>
        <w:t>)</w:t>
      </w:r>
    </w:p>
    <w:p w:rsidR="00B50F7E" w:rsidRPr="00881759" w:rsidRDefault="00B50F7E" w:rsidP="00B50F7E">
      <w:pPr>
        <w:numPr>
          <w:ilvl w:val="2"/>
          <w:numId w:val="18"/>
        </w:numPr>
        <w:tabs>
          <w:tab w:val="left" w:pos="0"/>
          <w:tab w:val="left" w:pos="826"/>
          <w:tab w:val="left" w:pos="1701"/>
        </w:tabs>
        <w:ind w:left="0" w:firstLine="709"/>
        <w:jc w:val="both"/>
        <w:rPr>
          <w:spacing w:val="-1"/>
          <w:sz w:val="27"/>
          <w:szCs w:val="27"/>
        </w:rPr>
      </w:pPr>
      <w:r w:rsidRPr="00881759">
        <w:rPr>
          <w:sz w:val="27"/>
          <w:szCs w:val="27"/>
        </w:rPr>
        <w:t>содействие в реализации получателями государственной социальной помощи</w:t>
      </w:r>
      <w:r w:rsidRPr="00881759">
        <w:rPr>
          <w:spacing w:val="-1"/>
          <w:sz w:val="27"/>
          <w:szCs w:val="27"/>
        </w:rPr>
        <w:t xml:space="preserve"> и дополнительных видов социальной помощи </w:t>
      </w:r>
      <w:r w:rsidRPr="00881759">
        <w:rPr>
          <w:spacing w:val="-1"/>
          <w:sz w:val="27"/>
          <w:szCs w:val="27"/>
        </w:rPr>
        <w:lastRenderedPageBreak/>
        <w:t>мероприятий, предусмотренных программой социальной адаптации, разработке проектов и реализации программ социальной адаптации;</w:t>
      </w:r>
    </w:p>
    <w:p w:rsidR="00365A3B" w:rsidRPr="00881759" w:rsidRDefault="00365A3B" w:rsidP="004E381C">
      <w:pPr>
        <w:numPr>
          <w:ilvl w:val="2"/>
          <w:numId w:val="18"/>
        </w:numPr>
        <w:tabs>
          <w:tab w:val="left" w:pos="0"/>
          <w:tab w:val="left" w:pos="1701"/>
        </w:tabs>
        <w:ind w:left="0" w:firstLine="709"/>
        <w:jc w:val="both"/>
        <w:rPr>
          <w:bCs/>
          <w:sz w:val="27"/>
          <w:szCs w:val="27"/>
        </w:rPr>
      </w:pPr>
      <w:r w:rsidRPr="00881759">
        <w:rPr>
          <w:sz w:val="27"/>
          <w:szCs w:val="27"/>
        </w:rPr>
        <w:t>оказание дополнительных социально-бытовы</w:t>
      </w:r>
      <w:r w:rsidR="00496ED0" w:rsidRPr="00881759">
        <w:rPr>
          <w:sz w:val="27"/>
          <w:szCs w:val="27"/>
        </w:rPr>
        <w:t>х</w:t>
      </w:r>
      <w:r w:rsidRPr="00881759">
        <w:rPr>
          <w:sz w:val="27"/>
          <w:szCs w:val="27"/>
        </w:rPr>
        <w:t xml:space="preserve"> услуг получателям социальных услуг, полностью или частично утратившим способность либо возможность самостоятельно передвигаться, обеспечивать основные жизненные потребности в силу заболевания, травмы, возраста или наличия инвалидности; </w:t>
      </w:r>
    </w:p>
    <w:p w:rsidR="00365A3B" w:rsidRPr="00881759" w:rsidRDefault="00365A3B" w:rsidP="004E381C">
      <w:pPr>
        <w:numPr>
          <w:ilvl w:val="2"/>
          <w:numId w:val="18"/>
        </w:numPr>
        <w:tabs>
          <w:tab w:val="left" w:pos="0"/>
          <w:tab w:val="left" w:pos="1701"/>
        </w:tabs>
        <w:ind w:left="0" w:firstLine="709"/>
        <w:jc w:val="both"/>
        <w:rPr>
          <w:bCs/>
          <w:sz w:val="27"/>
          <w:szCs w:val="27"/>
        </w:rPr>
      </w:pPr>
      <w:r w:rsidRPr="00881759">
        <w:rPr>
          <w:sz w:val="27"/>
          <w:szCs w:val="27"/>
        </w:rPr>
        <w:t xml:space="preserve">организация работы мобильной социальной службы с целью обеспечения доступности социальных услуг гражданам, проживающим в отдалённых районах города (Приложение </w:t>
      </w:r>
      <w:r w:rsidR="003301AC">
        <w:rPr>
          <w:sz w:val="27"/>
          <w:szCs w:val="27"/>
        </w:rPr>
        <w:t>3</w:t>
      </w:r>
      <w:r w:rsidRPr="00881759">
        <w:rPr>
          <w:sz w:val="27"/>
          <w:szCs w:val="27"/>
        </w:rPr>
        <w:t>).</w:t>
      </w:r>
    </w:p>
    <w:p w:rsidR="00041E98" w:rsidRPr="00881759" w:rsidRDefault="00041E98" w:rsidP="004E381C">
      <w:pPr>
        <w:numPr>
          <w:ilvl w:val="2"/>
          <w:numId w:val="18"/>
        </w:numPr>
        <w:tabs>
          <w:tab w:val="left" w:pos="0"/>
          <w:tab w:val="left" w:pos="1701"/>
        </w:tabs>
        <w:ind w:left="0" w:firstLine="709"/>
        <w:jc w:val="both"/>
        <w:rPr>
          <w:bCs/>
          <w:sz w:val="27"/>
          <w:szCs w:val="27"/>
        </w:rPr>
      </w:pPr>
      <w:r w:rsidRPr="00881759">
        <w:rPr>
          <w:sz w:val="27"/>
          <w:szCs w:val="27"/>
        </w:rPr>
        <w:t>взаимодейств</w:t>
      </w:r>
      <w:r w:rsidR="00247F6E" w:rsidRPr="00881759">
        <w:rPr>
          <w:sz w:val="27"/>
          <w:szCs w:val="27"/>
        </w:rPr>
        <w:t>и</w:t>
      </w:r>
      <w:r w:rsidRPr="00881759">
        <w:rPr>
          <w:sz w:val="27"/>
          <w:szCs w:val="27"/>
        </w:rPr>
        <w:t>е с негосударственными поставщиками по вопросам оказания услуг населению</w:t>
      </w:r>
    </w:p>
    <w:p w:rsidR="00412C96" w:rsidRPr="00881759" w:rsidRDefault="009D6B6C" w:rsidP="004E381C">
      <w:pPr>
        <w:numPr>
          <w:ilvl w:val="2"/>
          <w:numId w:val="18"/>
        </w:numPr>
        <w:tabs>
          <w:tab w:val="left" w:pos="0"/>
          <w:tab w:val="left" w:pos="1701"/>
        </w:tabs>
        <w:ind w:left="0" w:firstLine="709"/>
        <w:jc w:val="both"/>
        <w:rPr>
          <w:bCs/>
          <w:sz w:val="27"/>
          <w:szCs w:val="27"/>
        </w:rPr>
      </w:pPr>
      <w:r w:rsidRPr="00881759">
        <w:rPr>
          <w:sz w:val="27"/>
          <w:szCs w:val="27"/>
        </w:rPr>
        <w:t xml:space="preserve">оказание услуг в </w:t>
      </w:r>
      <w:r w:rsidR="00412C96" w:rsidRPr="00881759">
        <w:rPr>
          <w:sz w:val="27"/>
          <w:szCs w:val="27"/>
        </w:rPr>
        <w:t>«дистанционной приёмной» с целью</w:t>
      </w:r>
      <w:r w:rsidRPr="00881759">
        <w:rPr>
          <w:sz w:val="27"/>
          <w:szCs w:val="27"/>
        </w:rPr>
        <w:t xml:space="preserve"> повышения качества и доступности социальных услуг, внедрения дистанционных форм обслуживания.</w:t>
      </w:r>
    </w:p>
    <w:p w:rsidR="00365A3B" w:rsidRPr="00881759" w:rsidRDefault="00365A3B" w:rsidP="00727A66">
      <w:pPr>
        <w:tabs>
          <w:tab w:val="left" w:pos="0"/>
          <w:tab w:val="left" w:pos="993"/>
          <w:tab w:val="left" w:pos="1560"/>
        </w:tabs>
        <w:jc w:val="both"/>
        <w:rPr>
          <w:bCs/>
          <w:sz w:val="27"/>
          <w:szCs w:val="27"/>
        </w:rPr>
      </w:pPr>
    </w:p>
    <w:p w:rsidR="009B13BA" w:rsidRPr="00881759" w:rsidRDefault="009B13BA" w:rsidP="009B13BA">
      <w:pPr>
        <w:numPr>
          <w:ilvl w:val="0"/>
          <w:numId w:val="19"/>
        </w:numPr>
        <w:jc w:val="center"/>
        <w:rPr>
          <w:b/>
          <w:sz w:val="27"/>
          <w:szCs w:val="27"/>
        </w:rPr>
      </w:pPr>
      <w:r w:rsidRPr="00881759">
        <w:rPr>
          <w:b/>
          <w:sz w:val="27"/>
          <w:szCs w:val="27"/>
        </w:rPr>
        <w:t>Организация деятельности работников отделения социального сопровождения граждан</w:t>
      </w:r>
    </w:p>
    <w:p w:rsidR="009B13BA" w:rsidRPr="00881759" w:rsidRDefault="009B13BA" w:rsidP="009B13BA">
      <w:pPr>
        <w:ind w:left="675"/>
        <w:rPr>
          <w:b/>
          <w:sz w:val="27"/>
          <w:szCs w:val="27"/>
        </w:rPr>
      </w:pPr>
    </w:p>
    <w:p w:rsidR="00142C47" w:rsidRPr="00881759" w:rsidRDefault="00C10B17" w:rsidP="00727A66">
      <w:pPr>
        <w:ind w:firstLine="708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3.1.</w:t>
      </w:r>
      <w:r w:rsidR="00142C47" w:rsidRPr="00881759">
        <w:rPr>
          <w:sz w:val="27"/>
          <w:szCs w:val="27"/>
        </w:rPr>
        <w:t xml:space="preserve"> </w:t>
      </w:r>
      <w:r w:rsidRPr="00881759">
        <w:rPr>
          <w:sz w:val="27"/>
          <w:szCs w:val="27"/>
        </w:rPr>
        <w:t xml:space="preserve">Общее руководство и ответственность за организацию деятельности Отделения возлагается на заведующего </w:t>
      </w:r>
      <w:r w:rsidR="0026713F" w:rsidRPr="00881759">
        <w:rPr>
          <w:sz w:val="27"/>
          <w:szCs w:val="27"/>
        </w:rPr>
        <w:t>о</w:t>
      </w:r>
      <w:r w:rsidRPr="00881759">
        <w:rPr>
          <w:sz w:val="27"/>
          <w:szCs w:val="27"/>
        </w:rPr>
        <w:t xml:space="preserve">тделением. </w:t>
      </w:r>
      <w:r w:rsidR="00142C47" w:rsidRPr="00881759">
        <w:rPr>
          <w:sz w:val="27"/>
          <w:szCs w:val="27"/>
        </w:rPr>
        <w:t xml:space="preserve">Заведующий </w:t>
      </w:r>
      <w:r w:rsidR="0026713F" w:rsidRPr="00881759">
        <w:rPr>
          <w:sz w:val="27"/>
          <w:szCs w:val="27"/>
        </w:rPr>
        <w:t>отделением руководит деятельностью о</w:t>
      </w:r>
      <w:r w:rsidR="00142C47" w:rsidRPr="00881759">
        <w:rPr>
          <w:sz w:val="27"/>
          <w:szCs w:val="27"/>
        </w:rPr>
        <w:t xml:space="preserve">тделения и обеспечивает выполнение стоящих перед </w:t>
      </w:r>
      <w:r w:rsidR="0026713F" w:rsidRPr="00881759">
        <w:rPr>
          <w:sz w:val="27"/>
          <w:szCs w:val="27"/>
        </w:rPr>
        <w:t>о</w:t>
      </w:r>
      <w:r w:rsidR="00142C47" w:rsidRPr="00881759">
        <w:rPr>
          <w:sz w:val="27"/>
          <w:szCs w:val="27"/>
        </w:rPr>
        <w:t xml:space="preserve">тделением задач, вносит предложения </w:t>
      </w:r>
      <w:r w:rsidR="0026713F" w:rsidRPr="00881759">
        <w:rPr>
          <w:sz w:val="27"/>
          <w:szCs w:val="27"/>
        </w:rPr>
        <w:t>руководству</w:t>
      </w:r>
      <w:r w:rsidR="00142C47" w:rsidRPr="00881759">
        <w:rPr>
          <w:sz w:val="27"/>
          <w:szCs w:val="27"/>
        </w:rPr>
        <w:t xml:space="preserve"> </w:t>
      </w:r>
      <w:r w:rsidR="0026713F" w:rsidRPr="00881759">
        <w:rPr>
          <w:sz w:val="27"/>
          <w:szCs w:val="27"/>
        </w:rPr>
        <w:t>у</w:t>
      </w:r>
      <w:r w:rsidR="00142C47" w:rsidRPr="00881759">
        <w:rPr>
          <w:sz w:val="27"/>
          <w:szCs w:val="27"/>
        </w:rPr>
        <w:t>чреждения о распределении должностных обязанностей специалистов, предложения по подбору и расстановке кадров.</w:t>
      </w:r>
    </w:p>
    <w:p w:rsidR="0026713F" w:rsidRPr="00881759" w:rsidRDefault="0026713F" w:rsidP="0026713F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3.2. Специалист по работе с семьей осуществляет:</w:t>
      </w:r>
    </w:p>
    <w:p w:rsidR="0026713F" w:rsidRPr="00881759" w:rsidRDefault="0026713F" w:rsidP="0026713F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3.2.1. изучение инфраструктуры социального участка, сбор и обобщение информации о социальной картине зоны обслуживания (социального участка), а также индивидуальной информации о гражданах, семьях;</w:t>
      </w:r>
    </w:p>
    <w:p w:rsidR="0026713F" w:rsidRPr="00881759" w:rsidRDefault="0026713F" w:rsidP="0026713F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3.2.2. создание условий для информирования граждан, семей, проживающих на территории социального участка, о порядке и условиях получения социальных услуг в учреждениях социального обслуживания автономного округа, услуг социального сопровождения, возможности вовлечения в культурную жизнь;</w:t>
      </w:r>
    </w:p>
    <w:p w:rsidR="0026713F" w:rsidRPr="00881759" w:rsidRDefault="0026713F" w:rsidP="0026713F">
      <w:pPr>
        <w:ind w:firstLine="709"/>
        <w:jc w:val="both"/>
        <w:rPr>
          <w:sz w:val="27"/>
          <w:szCs w:val="27"/>
        </w:rPr>
      </w:pPr>
      <w:proofErr w:type="gramStart"/>
      <w:r w:rsidRPr="00881759">
        <w:rPr>
          <w:sz w:val="27"/>
          <w:szCs w:val="27"/>
        </w:rPr>
        <w:t>3.2.3. первичный прием гражданина (диагностика, выявление нуждаемости в получении социальных услуг, прогнозирование проблем, индивидуальная оценка нуждаемости граждан в социальной помощи (объеме и видах социальных услуг, услуг социального сопровождения, мер социальной поддержки).</w:t>
      </w:r>
      <w:proofErr w:type="gramEnd"/>
      <w:r w:rsidRPr="00881759">
        <w:rPr>
          <w:sz w:val="27"/>
          <w:szCs w:val="27"/>
        </w:rPr>
        <w:t xml:space="preserve"> Сбор, анализ информации в течение 3 рабочих дней с момента выявления проблемы;</w:t>
      </w:r>
    </w:p>
    <w:p w:rsidR="0026713F" w:rsidRPr="00881759" w:rsidRDefault="0026713F" w:rsidP="0026713F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 xml:space="preserve">3.2.4. содействие в </w:t>
      </w:r>
      <w:proofErr w:type="gramStart"/>
      <w:r w:rsidRPr="00881759">
        <w:rPr>
          <w:sz w:val="27"/>
          <w:szCs w:val="27"/>
        </w:rPr>
        <w:t>предоставлении</w:t>
      </w:r>
      <w:proofErr w:type="gramEnd"/>
      <w:r w:rsidRPr="00881759">
        <w:rPr>
          <w:sz w:val="27"/>
          <w:szCs w:val="27"/>
        </w:rPr>
        <w:t xml:space="preserve"> срочных социальных услуг;</w:t>
      </w:r>
    </w:p>
    <w:p w:rsidR="0026713F" w:rsidRPr="00881759" w:rsidRDefault="0026713F" w:rsidP="0026713F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3.2.5. проведение обследования материально-бытовых условий проживания граждан, семей, содействие гражданам в подготовке необходимых документов для признания нуждающимися в социальном обслуживании, предоставления полагающихся мер социальной поддержки;</w:t>
      </w:r>
    </w:p>
    <w:p w:rsidR="0026713F" w:rsidRPr="00881759" w:rsidRDefault="0026713F" w:rsidP="002671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lastRenderedPageBreak/>
        <w:t>3.2.6. выбор технологии работы со случаем (в том числе информирование учреждений социального обслуживания, расположенных на территории деятельности, о возможности оказания социальных услуг гражданам, семьям);</w:t>
      </w:r>
    </w:p>
    <w:p w:rsidR="0026713F" w:rsidRPr="00881759" w:rsidRDefault="0026713F" w:rsidP="002671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3.2.7. предложения в проект индивидуальной программы предоставления социальных услуг (далее – ИППСУ) (составление перечня мероприятий с максимальным использованием ресурсов учреждений социального обслуживания, в том числе раздела «Социальное сопровождение») в течение 5 рабочих дней с момента обращения гражданина;</w:t>
      </w:r>
    </w:p>
    <w:p w:rsidR="0026713F" w:rsidRPr="00881759" w:rsidRDefault="0026713F" w:rsidP="0026713F">
      <w:pPr>
        <w:ind w:firstLine="709"/>
        <w:jc w:val="both"/>
        <w:rPr>
          <w:sz w:val="27"/>
          <w:szCs w:val="27"/>
        </w:rPr>
      </w:pPr>
      <w:proofErr w:type="gramStart"/>
      <w:r w:rsidRPr="00881759">
        <w:rPr>
          <w:sz w:val="27"/>
          <w:szCs w:val="27"/>
        </w:rPr>
        <w:t>3.2.8. содействие реализации выбранных технологий работы и мер воздействия с учетом рекомендации ИППСУ с момента обращения гражданина в государственное учреждение, но не позднее 15 рабочих дней с момента утверждения ИППСУ (сопровождение граждан, мотивация выполнения мероприятий ИППСУ), подготовка проекта заключения                             по результатам реализации ИППСУ, предложений в перечень мероприятий по корректировке ИППСУ с учетом индивидуальной нуждаемости, произошедших изменений;</w:t>
      </w:r>
      <w:proofErr w:type="gramEnd"/>
    </w:p>
    <w:p w:rsidR="0026713F" w:rsidRPr="00881759" w:rsidRDefault="0026713F" w:rsidP="0026713F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3.</w:t>
      </w:r>
      <w:r w:rsidR="002F734F" w:rsidRPr="00881759">
        <w:rPr>
          <w:sz w:val="27"/>
          <w:szCs w:val="27"/>
        </w:rPr>
        <w:t>2</w:t>
      </w:r>
      <w:r w:rsidRPr="00881759">
        <w:rPr>
          <w:sz w:val="27"/>
          <w:szCs w:val="27"/>
        </w:rPr>
        <w:t>.9. формирование, своевременную (не реже 1 раза в полугодие) актуализацию паспорта участка с указанием всех возможных социальных партнеров, социальных паспортов граждан, семей, проживающих на территории социального участка;</w:t>
      </w:r>
    </w:p>
    <w:p w:rsidR="0026713F" w:rsidRPr="00881759" w:rsidRDefault="0026713F" w:rsidP="0026713F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3.</w:t>
      </w:r>
      <w:r w:rsidR="002F734F" w:rsidRPr="00881759">
        <w:rPr>
          <w:sz w:val="27"/>
          <w:szCs w:val="27"/>
        </w:rPr>
        <w:t>2</w:t>
      </w:r>
      <w:r w:rsidRPr="00881759">
        <w:rPr>
          <w:sz w:val="27"/>
          <w:szCs w:val="27"/>
        </w:rPr>
        <w:t>.10. совместно с заведующим отделением оценку эффективности деятельности социальных служб с учетом изменений выявленной проблемы и факторов, ее обусловивших, по заранее определенным качественным и количественным показателям (рассмотренным в динамике);</w:t>
      </w:r>
    </w:p>
    <w:p w:rsidR="0026713F" w:rsidRPr="00881759" w:rsidRDefault="0026713F" w:rsidP="0026713F">
      <w:pPr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3.</w:t>
      </w:r>
      <w:r w:rsidR="002F734F" w:rsidRPr="00881759">
        <w:rPr>
          <w:sz w:val="27"/>
          <w:szCs w:val="27"/>
        </w:rPr>
        <w:t>2</w:t>
      </w:r>
      <w:r w:rsidRPr="00881759">
        <w:rPr>
          <w:sz w:val="27"/>
          <w:szCs w:val="27"/>
        </w:rPr>
        <w:t xml:space="preserve">.11. проведение индивидуальной работы по профилактике обстоятельств, обусловливающих нуждаемость граждан в социальном </w:t>
      </w:r>
      <w:proofErr w:type="gramStart"/>
      <w:r w:rsidRPr="00881759">
        <w:rPr>
          <w:sz w:val="27"/>
          <w:szCs w:val="27"/>
        </w:rPr>
        <w:t>обслуживании</w:t>
      </w:r>
      <w:proofErr w:type="gramEnd"/>
      <w:r w:rsidRPr="00881759">
        <w:rPr>
          <w:sz w:val="27"/>
          <w:szCs w:val="27"/>
        </w:rPr>
        <w:t>, семейного неблагополучия, социального сиротства, безнадзорности и правонарушений несовершеннолетних, в том числе просветительско-профилактической направленности;</w:t>
      </w:r>
    </w:p>
    <w:p w:rsidR="0026713F" w:rsidRPr="00881759" w:rsidRDefault="0026713F" w:rsidP="002671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3.</w:t>
      </w:r>
      <w:r w:rsidR="002F734F" w:rsidRPr="00881759">
        <w:rPr>
          <w:sz w:val="27"/>
          <w:szCs w:val="27"/>
        </w:rPr>
        <w:t>2</w:t>
      </w:r>
      <w:r w:rsidRPr="00881759">
        <w:rPr>
          <w:sz w:val="27"/>
          <w:szCs w:val="27"/>
        </w:rPr>
        <w:t>.12.</w:t>
      </w:r>
      <w:r w:rsidR="00E60379" w:rsidRPr="00881759">
        <w:rPr>
          <w:sz w:val="27"/>
          <w:szCs w:val="27"/>
        </w:rPr>
        <w:t xml:space="preserve"> </w:t>
      </w:r>
      <w:r w:rsidRPr="00881759">
        <w:rPr>
          <w:sz w:val="27"/>
          <w:szCs w:val="27"/>
        </w:rPr>
        <w:t xml:space="preserve">деятельность по социальному сопровождению семей с детьми, отдельных категорий граждан, признанных нуждающимися в социальном </w:t>
      </w:r>
      <w:proofErr w:type="gramStart"/>
      <w:r w:rsidRPr="00881759">
        <w:rPr>
          <w:sz w:val="27"/>
          <w:szCs w:val="27"/>
        </w:rPr>
        <w:t>обслуживании</w:t>
      </w:r>
      <w:proofErr w:type="gramEnd"/>
      <w:r w:rsidRPr="00881759">
        <w:rPr>
          <w:sz w:val="27"/>
          <w:szCs w:val="27"/>
        </w:rPr>
        <w:t>, в составе рабочей группы при управлении социальной защиты населения;</w:t>
      </w:r>
    </w:p>
    <w:p w:rsidR="0026713F" w:rsidRPr="00881759" w:rsidRDefault="0026713F" w:rsidP="002671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3.</w:t>
      </w:r>
      <w:r w:rsidR="002F734F" w:rsidRPr="00881759">
        <w:rPr>
          <w:sz w:val="27"/>
          <w:szCs w:val="27"/>
        </w:rPr>
        <w:t>2</w:t>
      </w:r>
      <w:r w:rsidRPr="00881759">
        <w:rPr>
          <w:sz w:val="27"/>
          <w:szCs w:val="27"/>
        </w:rPr>
        <w:t>.13. работу по обращениям граждан, организаций;</w:t>
      </w:r>
    </w:p>
    <w:p w:rsidR="0026713F" w:rsidRPr="00881759" w:rsidRDefault="0026713F" w:rsidP="002671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881759">
        <w:rPr>
          <w:sz w:val="27"/>
          <w:szCs w:val="27"/>
        </w:rPr>
        <w:t>3.</w:t>
      </w:r>
      <w:r w:rsidR="002F734F" w:rsidRPr="00881759">
        <w:rPr>
          <w:sz w:val="27"/>
          <w:szCs w:val="27"/>
        </w:rPr>
        <w:t>2</w:t>
      </w:r>
      <w:r w:rsidRPr="00881759">
        <w:rPr>
          <w:sz w:val="27"/>
          <w:szCs w:val="27"/>
        </w:rPr>
        <w:t>.14. </w:t>
      </w:r>
      <w:r w:rsidR="008A7C09" w:rsidRPr="00881759">
        <w:rPr>
          <w:sz w:val="27"/>
          <w:szCs w:val="27"/>
        </w:rPr>
        <w:t xml:space="preserve"> </w:t>
      </w:r>
      <w:r w:rsidRPr="00881759">
        <w:rPr>
          <w:sz w:val="27"/>
          <w:szCs w:val="27"/>
        </w:rPr>
        <w:t>своевременное внесение данных в информационные системы учета (автоматизированную систему обработки информации (далее – АСОИ), предоставление статистической, аналитической отчетности и иной информации по направлению деятельности отделения.</w:t>
      </w:r>
      <w:proofErr w:type="gramEnd"/>
    </w:p>
    <w:p w:rsidR="00AC3181" w:rsidRPr="00881759" w:rsidRDefault="00B355E5" w:rsidP="00E25C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 xml:space="preserve">3.2.15. деятельность по </w:t>
      </w:r>
      <w:r w:rsidR="00E25CFF" w:rsidRPr="00881759">
        <w:rPr>
          <w:sz w:val="27"/>
          <w:szCs w:val="27"/>
        </w:rPr>
        <w:t>разработке проектов  и реализации программ социальной адаптации в соответствии с приказом Депсоцразвития Югры от 01.11.2019 № 1108-р.</w:t>
      </w:r>
    </w:p>
    <w:p w:rsidR="0026713F" w:rsidRPr="00881759" w:rsidRDefault="0026713F" w:rsidP="002671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3.</w:t>
      </w:r>
      <w:r w:rsidR="002F734F" w:rsidRPr="00881759">
        <w:rPr>
          <w:sz w:val="27"/>
          <w:szCs w:val="27"/>
        </w:rPr>
        <w:t>3</w:t>
      </w:r>
      <w:r w:rsidRPr="00881759">
        <w:rPr>
          <w:sz w:val="27"/>
          <w:szCs w:val="27"/>
        </w:rPr>
        <w:t>. Психолог отделения осуществляет:</w:t>
      </w:r>
    </w:p>
    <w:p w:rsidR="0026713F" w:rsidRPr="00881759" w:rsidRDefault="0026713F" w:rsidP="002671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lastRenderedPageBreak/>
        <w:t>3.</w:t>
      </w:r>
      <w:r w:rsidR="002F734F" w:rsidRPr="00881759">
        <w:rPr>
          <w:sz w:val="27"/>
          <w:szCs w:val="27"/>
        </w:rPr>
        <w:t>3</w:t>
      </w:r>
      <w:r w:rsidRPr="00881759">
        <w:rPr>
          <w:sz w:val="27"/>
          <w:szCs w:val="27"/>
        </w:rPr>
        <w:t>.1. предоставление психологических услуг и помощи гражданам, семьям, в том числе при проведении подомового обхода совместно                                  со специалистом по работе с семьей;</w:t>
      </w:r>
    </w:p>
    <w:p w:rsidR="0026713F" w:rsidRPr="00881759" w:rsidRDefault="0026713F" w:rsidP="002671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881759">
        <w:rPr>
          <w:sz w:val="27"/>
          <w:szCs w:val="27"/>
        </w:rPr>
        <w:t>3.</w:t>
      </w:r>
      <w:r w:rsidR="002F734F" w:rsidRPr="00881759">
        <w:rPr>
          <w:sz w:val="27"/>
          <w:szCs w:val="27"/>
        </w:rPr>
        <w:t>3</w:t>
      </w:r>
      <w:r w:rsidRPr="00881759">
        <w:rPr>
          <w:sz w:val="27"/>
          <w:szCs w:val="27"/>
        </w:rPr>
        <w:t>.2. профилактику и психологическую коррекцию негативных социальных проявлений в поведении социальных групп и отдельных лиц (асоциальное и конфликтное поведение, социальное сиротство и другое)                 в рамках социального обслуживания и социального сопровождения.</w:t>
      </w:r>
      <w:proofErr w:type="gramEnd"/>
    </w:p>
    <w:p w:rsidR="0026713F" w:rsidRPr="00881759" w:rsidRDefault="0026713F" w:rsidP="002671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3.</w:t>
      </w:r>
      <w:r w:rsidR="002F734F" w:rsidRPr="00881759">
        <w:rPr>
          <w:sz w:val="27"/>
          <w:szCs w:val="27"/>
        </w:rPr>
        <w:t>4</w:t>
      </w:r>
      <w:r w:rsidRPr="00881759">
        <w:rPr>
          <w:sz w:val="27"/>
          <w:szCs w:val="27"/>
        </w:rPr>
        <w:t>. Юрисконсульт отделения осуществляет:</w:t>
      </w:r>
    </w:p>
    <w:p w:rsidR="0026713F" w:rsidRPr="00881759" w:rsidRDefault="002F734F" w:rsidP="002671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3.4</w:t>
      </w:r>
      <w:r w:rsidR="0026713F" w:rsidRPr="00881759">
        <w:rPr>
          <w:sz w:val="27"/>
          <w:szCs w:val="27"/>
        </w:rPr>
        <w:t>.1. оказание юридической помощи, направленной на защиту прав и интересов граждан, семей, в пределах компетенции;</w:t>
      </w:r>
    </w:p>
    <w:p w:rsidR="0026713F" w:rsidRPr="00881759" w:rsidRDefault="002F734F" w:rsidP="002671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3.4</w:t>
      </w:r>
      <w:r w:rsidR="0026713F" w:rsidRPr="00881759">
        <w:rPr>
          <w:sz w:val="27"/>
          <w:szCs w:val="27"/>
        </w:rPr>
        <w:t>.2. консультирование граждан по правовым вопросам.</w:t>
      </w:r>
    </w:p>
    <w:p w:rsidR="0026713F" w:rsidRPr="00881759" w:rsidRDefault="0026713F" w:rsidP="002671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3.</w:t>
      </w:r>
      <w:r w:rsidR="002F734F" w:rsidRPr="00881759">
        <w:rPr>
          <w:sz w:val="27"/>
          <w:szCs w:val="27"/>
        </w:rPr>
        <w:t>5</w:t>
      </w:r>
      <w:r w:rsidRPr="00881759">
        <w:rPr>
          <w:sz w:val="27"/>
          <w:szCs w:val="27"/>
        </w:rPr>
        <w:t>. Ассистент по оказанию технической помощи осуществляет деятельность по оказанию технической помощи инвалидам и лицам с ограниченными возможностями здоровья, проживающим на социальном участке</w:t>
      </w:r>
      <w:r w:rsidR="00387E6B" w:rsidRPr="00881759">
        <w:rPr>
          <w:sz w:val="27"/>
          <w:szCs w:val="27"/>
        </w:rPr>
        <w:t>.</w:t>
      </w:r>
    </w:p>
    <w:p w:rsidR="000D409D" w:rsidRPr="00881759" w:rsidRDefault="002F734F" w:rsidP="002F734F">
      <w:pPr>
        <w:pStyle w:val="a5"/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ab/>
      </w:r>
      <w:r w:rsidR="00C10B17" w:rsidRPr="00881759">
        <w:rPr>
          <w:b w:val="0"/>
          <w:sz w:val="27"/>
          <w:szCs w:val="27"/>
        </w:rPr>
        <w:t>3.</w:t>
      </w:r>
      <w:r w:rsidRPr="00881759">
        <w:rPr>
          <w:b w:val="0"/>
          <w:sz w:val="27"/>
          <w:szCs w:val="27"/>
        </w:rPr>
        <w:t>6</w:t>
      </w:r>
      <w:r w:rsidR="00C10B17" w:rsidRPr="00881759">
        <w:rPr>
          <w:b w:val="0"/>
          <w:sz w:val="27"/>
          <w:szCs w:val="27"/>
        </w:rPr>
        <w:t>.</w:t>
      </w:r>
      <w:r w:rsidR="00142C47" w:rsidRPr="00881759">
        <w:rPr>
          <w:b w:val="0"/>
          <w:sz w:val="27"/>
          <w:szCs w:val="27"/>
        </w:rPr>
        <w:t xml:space="preserve"> </w:t>
      </w:r>
      <w:r w:rsidR="00C10B17" w:rsidRPr="00881759">
        <w:rPr>
          <w:b w:val="0"/>
          <w:sz w:val="27"/>
          <w:szCs w:val="27"/>
        </w:rPr>
        <w:t xml:space="preserve">Деятельность Отделения осуществляется в </w:t>
      </w:r>
      <w:proofErr w:type="gramStart"/>
      <w:r w:rsidR="00C10B17" w:rsidRPr="00881759">
        <w:rPr>
          <w:b w:val="0"/>
          <w:sz w:val="27"/>
          <w:szCs w:val="27"/>
        </w:rPr>
        <w:t>соответствии</w:t>
      </w:r>
      <w:proofErr w:type="gramEnd"/>
      <w:r w:rsidR="00C10B17" w:rsidRPr="00881759">
        <w:rPr>
          <w:b w:val="0"/>
          <w:sz w:val="27"/>
          <w:szCs w:val="27"/>
        </w:rPr>
        <w:t xml:space="preserve"> с </w:t>
      </w:r>
      <w:r w:rsidR="006C3B75" w:rsidRPr="00881759">
        <w:rPr>
          <w:b w:val="0"/>
          <w:sz w:val="27"/>
          <w:szCs w:val="27"/>
        </w:rPr>
        <w:t xml:space="preserve">государственным </w:t>
      </w:r>
      <w:r w:rsidR="000D409D" w:rsidRPr="00881759">
        <w:rPr>
          <w:b w:val="0"/>
          <w:sz w:val="27"/>
          <w:szCs w:val="27"/>
        </w:rPr>
        <w:t xml:space="preserve">заданием на текущий год, </w:t>
      </w:r>
      <w:r w:rsidR="00C10B17" w:rsidRPr="00881759">
        <w:rPr>
          <w:b w:val="0"/>
          <w:sz w:val="27"/>
          <w:szCs w:val="27"/>
        </w:rPr>
        <w:t xml:space="preserve">перспективными и календарными  планами работы.            </w:t>
      </w:r>
    </w:p>
    <w:p w:rsidR="003452CA" w:rsidRPr="00881759" w:rsidRDefault="002F734F" w:rsidP="009B13BA">
      <w:pPr>
        <w:pStyle w:val="a5"/>
        <w:tabs>
          <w:tab w:val="left" w:pos="709"/>
        </w:tabs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ab/>
      </w:r>
      <w:r w:rsidR="003452CA" w:rsidRPr="00881759">
        <w:rPr>
          <w:b w:val="0"/>
          <w:sz w:val="27"/>
          <w:szCs w:val="27"/>
        </w:rPr>
        <w:t>3.</w:t>
      </w:r>
      <w:r w:rsidR="009B13BA" w:rsidRPr="00881759">
        <w:rPr>
          <w:b w:val="0"/>
          <w:sz w:val="27"/>
          <w:szCs w:val="27"/>
        </w:rPr>
        <w:t>7</w:t>
      </w:r>
      <w:r w:rsidR="003452CA" w:rsidRPr="00881759">
        <w:rPr>
          <w:b w:val="0"/>
          <w:sz w:val="27"/>
          <w:szCs w:val="27"/>
        </w:rPr>
        <w:t xml:space="preserve">. </w:t>
      </w:r>
      <w:r w:rsidR="009B13BA" w:rsidRPr="00881759">
        <w:rPr>
          <w:b w:val="0"/>
          <w:sz w:val="27"/>
          <w:szCs w:val="27"/>
        </w:rPr>
        <w:t>Отделением е</w:t>
      </w:r>
      <w:r w:rsidR="003452CA" w:rsidRPr="00881759">
        <w:rPr>
          <w:b w:val="0"/>
          <w:sz w:val="27"/>
          <w:szCs w:val="27"/>
        </w:rPr>
        <w:t>жеквартально</w:t>
      </w:r>
      <w:r w:rsidR="009B13BA" w:rsidRPr="00881759">
        <w:rPr>
          <w:b w:val="0"/>
          <w:sz w:val="27"/>
          <w:szCs w:val="27"/>
        </w:rPr>
        <w:t xml:space="preserve"> осуществляется</w:t>
      </w:r>
      <w:r w:rsidR="003452CA" w:rsidRPr="00881759">
        <w:rPr>
          <w:b w:val="0"/>
          <w:sz w:val="27"/>
          <w:szCs w:val="27"/>
        </w:rPr>
        <w:t xml:space="preserve"> проведение «дней открытых дверей» для родителей, представителей средств массовой информации, общественных организаций, родительских ассоциаций.</w:t>
      </w:r>
    </w:p>
    <w:p w:rsidR="009B13BA" w:rsidRPr="00881759" w:rsidRDefault="009B13BA" w:rsidP="009B13BA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881759">
        <w:rPr>
          <w:b/>
          <w:sz w:val="27"/>
          <w:szCs w:val="27"/>
          <w:lang w:val="en-US"/>
        </w:rPr>
        <w:t>IV</w:t>
      </w:r>
      <w:r w:rsidRPr="00881759">
        <w:rPr>
          <w:b/>
          <w:sz w:val="27"/>
          <w:szCs w:val="27"/>
        </w:rPr>
        <w:t>.</w:t>
      </w:r>
      <w:r w:rsidRPr="00881759">
        <w:rPr>
          <w:sz w:val="27"/>
          <w:szCs w:val="27"/>
        </w:rPr>
        <w:t> </w:t>
      </w:r>
      <w:r w:rsidRPr="00881759">
        <w:rPr>
          <w:b/>
          <w:sz w:val="27"/>
          <w:szCs w:val="27"/>
        </w:rPr>
        <w:t>Социальное сопровождение граждан в соответствии с рекомендациями ИППСУ</w:t>
      </w:r>
    </w:p>
    <w:p w:rsidR="009B13BA" w:rsidRPr="00881759" w:rsidRDefault="009B13BA" w:rsidP="009B13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 xml:space="preserve">Социальное сопровождение граждан в соответствии с рекомендациями ИППСУ направлено на улучшение возможностей граждан, семей самостоятельно обеспечивать свои основные жизненные </w:t>
      </w:r>
      <w:proofErr w:type="gramStart"/>
      <w:r w:rsidRPr="00881759">
        <w:rPr>
          <w:sz w:val="27"/>
          <w:szCs w:val="27"/>
        </w:rPr>
        <w:t>потребности</w:t>
      </w:r>
      <w:proofErr w:type="gramEnd"/>
      <w:r w:rsidRPr="00881759">
        <w:rPr>
          <w:sz w:val="27"/>
          <w:szCs w:val="27"/>
        </w:rPr>
        <w:t xml:space="preserve"> и осуществляется, в том числе, по следующим направлениям:</w:t>
      </w:r>
    </w:p>
    <w:p w:rsidR="009B13BA" w:rsidRPr="00881759" w:rsidRDefault="009B13BA" w:rsidP="009B13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содействие в:</w:t>
      </w:r>
    </w:p>
    <w:p w:rsidR="009B13BA" w:rsidRPr="00881759" w:rsidRDefault="009B13BA" w:rsidP="009B13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881759">
        <w:rPr>
          <w:sz w:val="27"/>
          <w:szCs w:val="27"/>
        </w:rPr>
        <w:t>трудоустройстве</w:t>
      </w:r>
      <w:proofErr w:type="gramEnd"/>
      <w:r w:rsidRPr="00881759">
        <w:rPr>
          <w:sz w:val="27"/>
          <w:szCs w:val="27"/>
        </w:rPr>
        <w:t xml:space="preserve"> (помощь в оформлении документов);</w:t>
      </w:r>
    </w:p>
    <w:p w:rsidR="009B13BA" w:rsidRPr="00881759" w:rsidRDefault="009B13BA" w:rsidP="009B13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защите прав и законных интересов получателей социальных услуг;</w:t>
      </w:r>
    </w:p>
    <w:p w:rsidR="009B13BA" w:rsidRPr="00881759" w:rsidRDefault="009B13BA" w:rsidP="009B13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881759">
        <w:rPr>
          <w:sz w:val="27"/>
          <w:szCs w:val="27"/>
        </w:rPr>
        <w:t>получении</w:t>
      </w:r>
      <w:proofErr w:type="gramEnd"/>
      <w:r w:rsidRPr="00881759">
        <w:rPr>
          <w:sz w:val="27"/>
          <w:szCs w:val="27"/>
        </w:rPr>
        <w:t xml:space="preserve"> юридических услуг, в том числе бесплатно;</w:t>
      </w:r>
    </w:p>
    <w:p w:rsidR="009B13BA" w:rsidRPr="00881759" w:rsidRDefault="009B13BA" w:rsidP="009B13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881759">
        <w:rPr>
          <w:sz w:val="27"/>
          <w:szCs w:val="27"/>
        </w:rPr>
        <w:t>прохождении</w:t>
      </w:r>
      <w:proofErr w:type="gramEnd"/>
      <w:r w:rsidRPr="00881759">
        <w:rPr>
          <w:sz w:val="27"/>
          <w:szCs w:val="27"/>
        </w:rPr>
        <w:t xml:space="preserve">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инвалидности);</w:t>
      </w:r>
    </w:p>
    <w:p w:rsidR="009B13BA" w:rsidRPr="00881759" w:rsidRDefault="009B13BA" w:rsidP="009B13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881759">
        <w:rPr>
          <w:sz w:val="27"/>
          <w:szCs w:val="27"/>
        </w:rPr>
        <w:t>обучении</w:t>
      </w:r>
      <w:proofErr w:type="gramEnd"/>
      <w:r w:rsidRPr="00881759">
        <w:rPr>
          <w:sz w:val="27"/>
          <w:szCs w:val="27"/>
        </w:rPr>
        <w:t xml:space="preserve">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9B13BA" w:rsidRPr="00881759" w:rsidRDefault="009B13BA" w:rsidP="009B13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881759">
        <w:rPr>
          <w:sz w:val="27"/>
          <w:szCs w:val="27"/>
        </w:rPr>
        <w:t>обеспечении</w:t>
      </w:r>
      <w:proofErr w:type="gramEnd"/>
      <w:r w:rsidRPr="00881759">
        <w:rPr>
          <w:sz w:val="27"/>
          <w:szCs w:val="27"/>
        </w:rPr>
        <w:t xml:space="preserve"> техническими средствами реабилитации и средствами ухода;</w:t>
      </w:r>
    </w:p>
    <w:p w:rsidR="009B13BA" w:rsidRPr="00881759" w:rsidRDefault="009B13BA" w:rsidP="009B13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оказание помощи:</w:t>
      </w:r>
    </w:p>
    <w:p w:rsidR="009B13BA" w:rsidRPr="00881759" w:rsidRDefault="009B13BA" w:rsidP="009B13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в защите прав и законных интересов получателей социальных услуг;</w:t>
      </w:r>
    </w:p>
    <w:p w:rsidR="009B13BA" w:rsidRPr="00881759" w:rsidRDefault="009B13BA" w:rsidP="009B13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в подготовке необходимых запросов, оформлении и восстановлении документов получателя социальных услуг;</w:t>
      </w:r>
    </w:p>
    <w:p w:rsidR="009B13BA" w:rsidRPr="00881759" w:rsidRDefault="009B13BA" w:rsidP="009B13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881759">
        <w:rPr>
          <w:sz w:val="27"/>
          <w:szCs w:val="27"/>
        </w:rPr>
        <w:lastRenderedPageBreak/>
        <w:t>родителям или законным представителям детей-инвалидов (инвалидов, признанных в установленном порядке недееспособными), воспитываемых дома, в обучении таких детей (инвалидов) навыкам самообслуживания, общения и контроля, направленным на развитие личности;</w:t>
      </w:r>
      <w:proofErr w:type="gramEnd"/>
    </w:p>
    <w:p w:rsidR="009B13BA" w:rsidRPr="00881759" w:rsidRDefault="009B13BA" w:rsidP="009B13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 xml:space="preserve">в </w:t>
      </w:r>
      <w:proofErr w:type="gramStart"/>
      <w:r w:rsidRPr="00881759">
        <w:rPr>
          <w:sz w:val="27"/>
          <w:szCs w:val="27"/>
        </w:rPr>
        <w:t>получении</w:t>
      </w:r>
      <w:proofErr w:type="gramEnd"/>
      <w:r w:rsidRPr="00881759">
        <w:rPr>
          <w:sz w:val="27"/>
          <w:szCs w:val="27"/>
        </w:rPr>
        <w:t xml:space="preserve"> образования и (или) квалификации инвалидами (детьми-инвалидами) в соответствии с их способностями,</w:t>
      </w:r>
    </w:p>
    <w:p w:rsidR="009B13BA" w:rsidRPr="00881759" w:rsidRDefault="009B13BA" w:rsidP="009B13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координация деятельности по социальному сопровождению семей                        с детьми, отдельных категорий граждан, признанных нуждающимися в социальном обслуживании;</w:t>
      </w:r>
    </w:p>
    <w:p w:rsidR="009B13BA" w:rsidRPr="00881759" w:rsidRDefault="009B13BA" w:rsidP="009B13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иные помощь и содействие.</w:t>
      </w:r>
    </w:p>
    <w:p w:rsidR="009F7095" w:rsidRPr="00881759" w:rsidRDefault="009F7095" w:rsidP="00727A66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 xml:space="preserve">Отделение осуществляет первичное консультирование граждан по вопросам социального обслуживания, в том числе </w:t>
      </w:r>
      <w:r w:rsidR="00881906" w:rsidRPr="00881759">
        <w:rPr>
          <w:sz w:val="27"/>
          <w:szCs w:val="27"/>
        </w:rPr>
        <w:t xml:space="preserve">через </w:t>
      </w:r>
      <w:r w:rsidRPr="00881759">
        <w:rPr>
          <w:sz w:val="27"/>
          <w:szCs w:val="27"/>
        </w:rPr>
        <w:t>телефонн</w:t>
      </w:r>
      <w:r w:rsidR="00881906" w:rsidRPr="00881759">
        <w:rPr>
          <w:sz w:val="27"/>
          <w:szCs w:val="27"/>
        </w:rPr>
        <w:t>ую</w:t>
      </w:r>
      <w:r w:rsidRPr="00881759">
        <w:rPr>
          <w:sz w:val="27"/>
          <w:szCs w:val="27"/>
        </w:rPr>
        <w:t xml:space="preserve"> служб</w:t>
      </w:r>
      <w:r w:rsidR="00881906" w:rsidRPr="00881759">
        <w:rPr>
          <w:sz w:val="27"/>
          <w:szCs w:val="27"/>
        </w:rPr>
        <w:t>у</w:t>
      </w:r>
      <w:r w:rsidRPr="00881759">
        <w:rPr>
          <w:sz w:val="27"/>
          <w:szCs w:val="27"/>
        </w:rPr>
        <w:t xml:space="preserve"> «Помощь»</w:t>
      </w:r>
      <w:r w:rsidR="0065286D" w:rsidRPr="00881759">
        <w:rPr>
          <w:sz w:val="27"/>
          <w:szCs w:val="27"/>
        </w:rPr>
        <w:t xml:space="preserve"> (приложение </w:t>
      </w:r>
      <w:r w:rsidR="003301AC">
        <w:rPr>
          <w:sz w:val="27"/>
          <w:szCs w:val="27"/>
        </w:rPr>
        <w:t>4</w:t>
      </w:r>
      <w:r w:rsidR="0065286D" w:rsidRPr="00881759">
        <w:rPr>
          <w:sz w:val="27"/>
          <w:szCs w:val="27"/>
        </w:rPr>
        <w:t>)</w:t>
      </w:r>
      <w:r w:rsidRPr="00881759">
        <w:rPr>
          <w:sz w:val="27"/>
          <w:szCs w:val="27"/>
        </w:rPr>
        <w:t>.</w:t>
      </w:r>
    </w:p>
    <w:p w:rsidR="009F7095" w:rsidRPr="00881759" w:rsidRDefault="00881906" w:rsidP="00727A66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Отделение п</w:t>
      </w:r>
      <w:r w:rsidR="009F7095" w:rsidRPr="00881759">
        <w:rPr>
          <w:sz w:val="27"/>
          <w:szCs w:val="27"/>
        </w:rPr>
        <w:t xml:space="preserve">редоставляет социальные услуги </w:t>
      </w:r>
      <w:r w:rsidR="00765501" w:rsidRPr="00881759">
        <w:rPr>
          <w:sz w:val="27"/>
          <w:szCs w:val="27"/>
        </w:rPr>
        <w:t xml:space="preserve">бесплатно и на платной основе </w:t>
      </w:r>
      <w:r w:rsidR="009F7095" w:rsidRPr="00881759">
        <w:rPr>
          <w:sz w:val="27"/>
          <w:szCs w:val="27"/>
        </w:rPr>
        <w:t>в соответствии с гарантированным перечн</w:t>
      </w:r>
      <w:r w:rsidR="00DF4023" w:rsidRPr="00881759">
        <w:rPr>
          <w:sz w:val="27"/>
          <w:szCs w:val="27"/>
        </w:rPr>
        <w:t>ем</w:t>
      </w:r>
      <w:r w:rsidR="009F7095" w:rsidRPr="00881759">
        <w:rPr>
          <w:sz w:val="27"/>
          <w:szCs w:val="27"/>
        </w:rPr>
        <w:t xml:space="preserve"> социальных услуг, оказываемых Отделением</w:t>
      </w:r>
      <w:r w:rsidR="00765501" w:rsidRPr="00881759">
        <w:rPr>
          <w:sz w:val="27"/>
          <w:szCs w:val="27"/>
        </w:rPr>
        <w:t>, осуществляет прием и оформление документов</w:t>
      </w:r>
      <w:r w:rsidR="009F7095" w:rsidRPr="00881759">
        <w:rPr>
          <w:sz w:val="27"/>
          <w:szCs w:val="27"/>
        </w:rPr>
        <w:t>.</w:t>
      </w:r>
    </w:p>
    <w:p w:rsidR="00960F3E" w:rsidRPr="00881759" w:rsidRDefault="00960F3E" w:rsidP="00727A66">
      <w:pPr>
        <w:pStyle w:val="a5"/>
        <w:tabs>
          <w:tab w:val="left" w:pos="540"/>
          <w:tab w:val="left" w:pos="1080"/>
          <w:tab w:val="left" w:pos="3240"/>
          <w:tab w:val="left" w:pos="8280"/>
          <w:tab w:val="left" w:pos="8640"/>
        </w:tabs>
        <w:ind w:firstLine="708"/>
        <w:jc w:val="both"/>
        <w:rPr>
          <w:b w:val="0"/>
          <w:sz w:val="27"/>
          <w:szCs w:val="27"/>
        </w:rPr>
      </w:pPr>
    </w:p>
    <w:p w:rsidR="00C10B17" w:rsidRPr="00881759" w:rsidRDefault="00C10B17" w:rsidP="00727A66">
      <w:pPr>
        <w:pStyle w:val="a5"/>
        <w:tabs>
          <w:tab w:val="left" w:pos="540"/>
          <w:tab w:val="left" w:pos="1080"/>
          <w:tab w:val="left" w:pos="3240"/>
          <w:tab w:val="left" w:pos="8280"/>
          <w:tab w:val="left" w:pos="8640"/>
        </w:tabs>
        <w:ind w:firstLine="708"/>
        <w:rPr>
          <w:sz w:val="27"/>
          <w:szCs w:val="27"/>
        </w:rPr>
      </w:pPr>
      <w:r w:rsidRPr="00881759">
        <w:rPr>
          <w:sz w:val="27"/>
          <w:szCs w:val="27"/>
          <w:lang w:val="en-US"/>
        </w:rPr>
        <w:t>V</w:t>
      </w:r>
      <w:r w:rsidRPr="00881759">
        <w:rPr>
          <w:sz w:val="27"/>
          <w:szCs w:val="27"/>
        </w:rPr>
        <w:t>. Делопроизводство</w:t>
      </w:r>
    </w:p>
    <w:p w:rsidR="00142C47" w:rsidRPr="00881759" w:rsidRDefault="00142C47" w:rsidP="00727A66">
      <w:pPr>
        <w:pStyle w:val="a5"/>
        <w:tabs>
          <w:tab w:val="left" w:pos="0"/>
          <w:tab w:val="left" w:pos="1080"/>
          <w:tab w:val="left" w:pos="3240"/>
          <w:tab w:val="left" w:pos="8280"/>
          <w:tab w:val="left" w:pos="8640"/>
        </w:tabs>
        <w:ind w:firstLine="708"/>
        <w:rPr>
          <w:sz w:val="27"/>
          <w:szCs w:val="27"/>
        </w:rPr>
      </w:pPr>
    </w:p>
    <w:p w:rsidR="00C10B17" w:rsidRPr="00881759" w:rsidRDefault="00C10B17" w:rsidP="00727A66">
      <w:pPr>
        <w:pStyle w:val="a5"/>
        <w:tabs>
          <w:tab w:val="left" w:pos="0"/>
          <w:tab w:val="left" w:pos="1080"/>
          <w:tab w:val="left" w:pos="3240"/>
          <w:tab w:val="left" w:pos="8280"/>
          <w:tab w:val="left" w:pos="8640"/>
        </w:tabs>
        <w:ind w:firstLine="708"/>
        <w:jc w:val="left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>5.1.</w:t>
      </w:r>
      <w:r w:rsidR="00582121" w:rsidRPr="00881759">
        <w:rPr>
          <w:b w:val="0"/>
          <w:sz w:val="27"/>
          <w:szCs w:val="27"/>
        </w:rPr>
        <w:t xml:space="preserve"> </w:t>
      </w:r>
      <w:r w:rsidRPr="00881759">
        <w:rPr>
          <w:b w:val="0"/>
          <w:sz w:val="27"/>
          <w:szCs w:val="27"/>
        </w:rPr>
        <w:t>В отделении ведется следующая документация:</w:t>
      </w:r>
    </w:p>
    <w:p w:rsidR="00C10B17" w:rsidRPr="00881759" w:rsidRDefault="00C10B17" w:rsidP="00727A66">
      <w:pPr>
        <w:pStyle w:val="a5"/>
        <w:numPr>
          <w:ilvl w:val="0"/>
          <w:numId w:val="2"/>
        </w:numPr>
        <w:tabs>
          <w:tab w:val="left" w:pos="0"/>
          <w:tab w:val="left" w:pos="1080"/>
          <w:tab w:val="left" w:pos="1418"/>
          <w:tab w:val="left" w:pos="8280"/>
          <w:tab w:val="left" w:pos="8640"/>
        </w:tabs>
        <w:ind w:left="0" w:firstLine="708"/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 xml:space="preserve">Журнал учета семей, отдельных категорий граждан, </w:t>
      </w:r>
      <w:r w:rsidR="001C707F">
        <w:rPr>
          <w:b w:val="0"/>
          <w:sz w:val="27"/>
          <w:szCs w:val="27"/>
        </w:rPr>
        <w:t xml:space="preserve">нуждающихся в </w:t>
      </w:r>
      <w:proofErr w:type="gramStart"/>
      <w:r w:rsidR="001C707F">
        <w:rPr>
          <w:b w:val="0"/>
          <w:sz w:val="27"/>
          <w:szCs w:val="27"/>
        </w:rPr>
        <w:t>предоставлении</w:t>
      </w:r>
      <w:proofErr w:type="gramEnd"/>
      <w:r w:rsidR="001C707F">
        <w:rPr>
          <w:b w:val="0"/>
          <w:sz w:val="27"/>
          <w:szCs w:val="27"/>
        </w:rPr>
        <w:t xml:space="preserve"> социальных услуг</w:t>
      </w:r>
      <w:r w:rsidRPr="00881759">
        <w:rPr>
          <w:b w:val="0"/>
          <w:sz w:val="27"/>
          <w:szCs w:val="27"/>
        </w:rPr>
        <w:t>.</w:t>
      </w:r>
    </w:p>
    <w:p w:rsidR="00B161F7" w:rsidRPr="00881759" w:rsidRDefault="00B161F7" w:rsidP="00727A66">
      <w:pPr>
        <w:pStyle w:val="a5"/>
        <w:numPr>
          <w:ilvl w:val="0"/>
          <w:numId w:val="2"/>
        </w:numPr>
        <w:tabs>
          <w:tab w:val="left" w:pos="0"/>
          <w:tab w:val="left" w:pos="1080"/>
          <w:tab w:val="left" w:pos="1418"/>
          <w:tab w:val="left" w:pos="8280"/>
          <w:tab w:val="left" w:pos="8640"/>
        </w:tabs>
        <w:ind w:left="0" w:firstLine="708"/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>Журнал учета принятых звонков.</w:t>
      </w:r>
    </w:p>
    <w:p w:rsidR="00C10B17" w:rsidRPr="00881759" w:rsidRDefault="00C10B17" w:rsidP="00727A66">
      <w:pPr>
        <w:pStyle w:val="a5"/>
        <w:numPr>
          <w:ilvl w:val="0"/>
          <w:numId w:val="2"/>
        </w:numPr>
        <w:tabs>
          <w:tab w:val="left" w:pos="0"/>
          <w:tab w:val="left" w:pos="1080"/>
          <w:tab w:val="left" w:pos="1418"/>
          <w:tab w:val="left" w:pos="8280"/>
          <w:tab w:val="left" w:pos="8640"/>
        </w:tabs>
        <w:ind w:left="0" w:firstLine="708"/>
        <w:jc w:val="both"/>
        <w:rPr>
          <w:b w:val="0"/>
          <w:sz w:val="27"/>
          <w:szCs w:val="27"/>
        </w:rPr>
      </w:pPr>
      <w:proofErr w:type="gramStart"/>
      <w:r w:rsidRPr="00881759">
        <w:rPr>
          <w:b w:val="0"/>
          <w:sz w:val="27"/>
          <w:szCs w:val="27"/>
        </w:rPr>
        <w:t>Акт обследования материально-бытовых условий проживания семьи, отдельных категорий граждан</w:t>
      </w:r>
      <w:r w:rsidR="00EA6C32" w:rsidRPr="00881759">
        <w:rPr>
          <w:b w:val="0"/>
          <w:sz w:val="27"/>
          <w:szCs w:val="27"/>
        </w:rPr>
        <w:t xml:space="preserve">; акт обследования </w:t>
      </w:r>
      <w:r w:rsidR="00237493" w:rsidRPr="00881759">
        <w:rPr>
          <w:b w:val="0"/>
          <w:sz w:val="27"/>
          <w:szCs w:val="27"/>
        </w:rPr>
        <w:t xml:space="preserve">социально-бытовых </w:t>
      </w:r>
      <w:r w:rsidR="00EA6C32" w:rsidRPr="00881759">
        <w:rPr>
          <w:b w:val="0"/>
          <w:sz w:val="27"/>
          <w:szCs w:val="27"/>
        </w:rPr>
        <w:t xml:space="preserve">условий </w:t>
      </w:r>
      <w:r w:rsidR="00237493" w:rsidRPr="00881759">
        <w:rPr>
          <w:b w:val="0"/>
          <w:sz w:val="27"/>
          <w:szCs w:val="27"/>
        </w:rPr>
        <w:t>проживания семьи, нуждающейся в социальном обслуживании</w:t>
      </w:r>
      <w:r w:rsidR="00EA6C32" w:rsidRPr="00881759">
        <w:rPr>
          <w:b w:val="0"/>
          <w:sz w:val="27"/>
          <w:szCs w:val="27"/>
        </w:rPr>
        <w:t>; акт оценки индивидуальной потребности гражданина</w:t>
      </w:r>
      <w:r w:rsidR="00237493" w:rsidRPr="00881759">
        <w:rPr>
          <w:b w:val="0"/>
          <w:sz w:val="27"/>
          <w:szCs w:val="27"/>
        </w:rPr>
        <w:t>, нуждающегося в социальных услугах</w:t>
      </w:r>
      <w:r w:rsidRPr="00881759">
        <w:rPr>
          <w:b w:val="0"/>
          <w:sz w:val="27"/>
          <w:szCs w:val="27"/>
        </w:rPr>
        <w:t>.</w:t>
      </w:r>
      <w:proofErr w:type="gramEnd"/>
    </w:p>
    <w:p w:rsidR="00516A00" w:rsidRPr="00881759" w:rsidRDefault="00C10B17" w:rsidP="00727A66">
      <w:pPr>
        <w:pStyle w:val="a5"/>
        <w:numPr>
          <w:ilvl w:val="0"/>
          <w:numId w:val="2"/>
        </w:numPr>
        <w:tabs>
          <w:tab w:val="left" w:pos="0"/>
          <w:tab w:val="left" w:pos="1080"/>
          <w:tab w:val="left" w:pos="1418"/>
          <w:tab w:val="left" w:pos="8280"/>
          <w:tab w:val="left" w:pos="8640"/>
        </w:tabs>
        <w:ind w:left="0" w:firstLine="708"/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 xml:space="preserve">Журнал учета </w:t>
      </w:r>
      <w:r w:rsidR="001C707F">
        <w:rPr>
          <w:b w:val="0"/>
          <w:sz w:val="27"/>
          <w:szCs w:val="27"/>
        </w:rPr>
        <w:t>обращений граждан</w:t>
      </w:r>
      <w:r w:rsidR="00516A00" w:rsidRPr="00881759">
        <w:rPr>
          <w:b w:val="0"/>
          <w:sz w:val="27"/>
          <w:szCs w:val="27"/>
        </w:rPr>
        <w:t>.</w:t>
      </w:r>
    </w:p>
    <w:p w:rsidR="00080136" w:rsidRPr="00881759" w:rsidRDefault="00080136" w:rsidP="00727A66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Журнал учета выдачи ТСР во временное пользование.</w:t>
      </w:r>
    </w:p>
    <w:p w:rsidR="00080136" w:rsidRPr="00881759" w:rsidRDefault="00080136" w:rsidP="00727A66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Журнал движения технических средств реабилитации.</w:t>
      </w:r>
    </w:p>
    <w:p w:rsidR="00C10B17" w:rsidRPr="00881759" w:rsidRDefault="00516A00" w:rsidP="00727A66">
      <w:pPr>
        <w:pStyle w:val="a5"/>
        <w:numPr>
          <w:ilvl w:val="0"/>
          <w:numId w:val="2"/>
        </w:numPr>
        <w:tabs>
          <w:tab w:val="left" w:pos="0"/>
          <w:tab w:val="left" w:pos="1080"/>
          <w:tab w:val="left" w:pos="1418"/>
          <w:tab w:val="left" w:pos="8280"/>
          <w:tab w:val="left" w:pos="8640"/>
        </w:tabs>
        <w:ind w:left="0" w:firstLine="708"/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>Л</w:t>
      </w:r>
      <w:r w:rsidR="00C10B17" w:rsidRPr="00881759">
        <w:rPr>
          <w:b w:val="0"/>
          <w:sz w:val="27"/>
          <w:szCs w:val="27"/>
        </w:rPr>
        <w:t xml:space="preserve">ичные дела семей (граждан), </w:t>
      </w:r>
      <w:r w:rsidRPr="00881759">
        <w:rPr>
          <w:b w:val="0"/>
          <w:sz w:val="27"/>
          <w:szCs w:val="27"/>
        </w:rPr>
        <w:t xml:space="preserve">признанных нуждающимися в социальном </w:t>
      </w:r>
      <w:proofErr w:type="gramStart"/>
      <w:r w:rsidRPr="00881759">
        <w:rPr>
          <w:b w:val="0"/>
          <w:sz w:val="27"/>
          <w:szCs w:val="27"/>
        </w:rPr>
        <w:t>обслуживании</w:t>
      </w:r>
      <w:proofErr w:type="gramEnd"/>
      <w:r w:rsidRPr="00881759">
        <w:rPr>
          <w:b w:val="0"/>
          <w:sz w:val="27"/>
          <w:szCs w:val="27"/>
        </w:rPr>
        <w:t xml:space="preserve">, </w:t>
      </w:r>
      <w:r w:rsidR="00C10B17" w:rsidRPr="00881759">
        <w:rPr>
          <w:b w:val="0"/>
          <w:sz w:val="27"/>
          <w:szCs w:val="27"/>
        </w:rPr>
        <w:t>состоящих (снятых) на профилактическом учете в отделении.</w:t>
      </w:r>
    </w:p>
    <w:p w:rsidR="00C10B17" w:rsidRPr="00881759" w:rsidRDefault="00C10B17" w:rsidP="00727A66">
      <w:pPr>
        <w:pStyle w:val="a5"/>
        <w:numPr>
          <w:ilvl w:val="0"/>
          <w:numId w:val="2"/>
        </w:numPr>
        <w:tabs>
          <w:tab w:val="left" w:pos="0"/>
          <w:tab w:val="left" w:pos="1080"/>
          <w:tab w:val="left" w:pos="1418"/>
          <w:tab w:val="left" w:pos="1701"/>
        </w:tabs>
        <w:ind w:left="0" w:firstLine="708"/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>Социальные паспорта семей, отдельных категорий граждан</w:t>
      </w:r>
      <w:r w:rsidR="0035243F" w:rsidRPr="00881759">
        <w:rPr>
          <w:b w:val="0"/>
          <w:sz w:val="27"/>
          <w:szCs w:val="27"/>
        </w:rPr>
        <w:t>, участков, микрорайонов города</w:t>
      </w:r>
      <w:r w:rsidRPr="00881759">
        <w:rPr>
          <w:b w:val="0"/>
          <w:sz w:val="27"/>
          <w:szCs w:val="27"/>
        </w:rPr>
        <w:t>.</w:t>
      </w:r>
    </w:p>
    <w:p w:rsidR="00C10B17" w:rsidRPr="00881759" w:rsidRDefault="0035243F" w:rsidP="00727A66">
      <w:pPr>
        <w:pStyle w:val="a5"/>
        <w:numPr>
          <w:ilvl w:val="0"/>
          <w:numId w:val="2"/>
        </w:numPr>
        <w:tabs>
          <w:tab w:val="left" w:pos="0"/>
          <w:tab w:val="left" w:pos="1080"/>
          <w:tab w:val="left" w:pos="1276"/>
          <w:tab w:val="left" w:pos="1701"/>
        </w:tabs>
        <w:ind w:left="0" w:firstLine="708"/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 xml:space="preserve">Банк данных </w:t>
      </w:r>
      <w:r w:rsidR="00C10B17" w:rsidRPr="00881759">
        <w:rPr>
          <w:b w:val="0"/>
          <w:sz w:val="27"/>
          <w:szCs w:val="27"/>
        </w:rPr>
        <w:t>семей, отдельных категорий граждан, состоящих на учете в Отделении.</w:t>
      </w:r>
    </w:p>
    <w:p w:rsidR="00C10B17" w:rsidRPr="00881759" w:rsidRDefault="00C10B17" w:rsidP="00727A66">
      <w:pPr>
        <w:pStyle w:val="a5"/>
        <w:numPr>
          <w:ilvl w:val="0"/>
          <w:numId w:val="2"/>
        </w:numPr>
        <w:tabs>
          <w:tab w:val="left" w:pos="0"/>
          <w:tab w:val="left" w:pos="1080"/>
          <w:tab w:val="left" w:pos="1560"/>
        </w:tabs>
        <w:ind w:left="0" w:firstLine="708"/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>Календарные, перспективные планы.</w:t>
      </w:r>
    </w:p>
    <w:p w:rsidR="00B161F7" w:rsidRPr="00881759" w:rsidRDefault="00B161F7" w:rsidP="00727A66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418"/>
          <w:tab w:val="left" w:pos="1560"/>
        </w:tabs>
        <w:ind w:left="709" w:hanging="11"/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>Отчеты за месяц, квартал, год.</w:t>
      </w:r>
    </w:p>
    <w:p w:rsidR="00C10B17" w:rsidRPr="00881759" w:rsidRDefault="00C10B17" w:rsidP="00727A66">
      <w:pPr>
        <w:pStyle w:val="a5"/>
        <w:tabs>
          <w:tab w:val="left" w:pos="540"/>
          <w:tab w:val="left" w:pos="1080"/>
          <w:tab w:val="left" w:pos="3240"/>
          <w:tab w:val="left" w:pos="8280"/>
          <w:tab w:val="left" w:pos="8640"/>
        </w:tabs>
        <w:ind w:firstLine="708"/>
        <w:jc w:val="both"/>
        <w:rPr>
          <w:b w:val="0"/>
          <w:sz w:val="27"/>
          <w:szCs w:val="27"/>
        </w:rPr>
      </w:pPr>
    </w:p>
    <w:p w:rsidR="00C10B17" w:rsidRPr="00881759" w:rsidRDefault="00C10B17" w:rsidP="00727A66">
      <w:pPr>
        <w:pStyle w:val="a5"/>
        <w:tabs>
          <w:tab w:val="left" w:pos="540"/>
          <w:tab w:val="left" w:pos="1080"/>
          <w:tab w:val="left" w:pos="3240"/>
          <w:tab w:val="left" w:pos="8280"/>
          <w:tab w:val="left" w:pos="8640"/>
        </w:tabs>
        <w:ind w:firstLine="708"/>
        <w:rPr>
          <w:sz w:val="27"/>
          <w:szCs w:val="27"/>
        </w:rPr>
      </w:pPr>
      <w:r w:rsidRPr="00881759">
        <w:rPr>
          <w:sz w:val="27"/>
          <w:szCs w:val="27"/>
          <w:lang w:val="en-US"/>
        </w:rPr>
        <w:t>VI</w:t>
      </w:r>
      <w:r w:rsidRPr="00881759">
        <w:rPr>
          <w:sz w:val="27"/>
          <w:szCs w:val="27"/>
        </w:rPr>
        <w:t>. Взаимодействие</w:t>
      </w:r>
    </w:p>
    <w:p w:rsidR="00142C47" w:rsidRPr="00881759" w:rsidRDefault="00142C47" w:rsidP="00727A66">
      <w:pPr>
        <w:pStyle w:val="a5"/>
        <w:tabs>
          <w:tab w:val="left" w:pos="540"/>
          <w:tab w:val="left" w:pos="1080"/>
          <w:tab w:val="left" w:pos="3240"/>
          <w:tab w:val="left" w:pos="8280"/>
          <w:tab w:val="left" w:pos="8640"/>
        </w:tabs>
        <w:ind w:firstLine="708"/>
        <w:rPr>
          <w:sz w:val="27"/>
          <w:szCs w:val="27"/>
        </w:rPr>
      </w:pPr>
    </w:p>
    <w:p w:rsidR="00C10B17" w:rsidRPr="00881759" w:rsidRDefault="00C10B17" w:rsidP="00727A66">
      <w:pPr>
        <w:pStyle w:val="a5"/>
        <w:tabs>
          <w:tab w:val="left" w:pos="0"/>
        </w:tabs>
        <w:ind w:firstLine="709"/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>6.1.</w:t>
      </w:r>
      <w:r w:rsidR="00142C47" w:rsidRPr="00881759">
        <w:rPr>
          <w:b w:val="0"/>
          <w:sz w:val="27"/>
          <w:szCs w:val="27"/>
        </w:rPr>
        <w:t xml:space="preserve"> </w:t>
      </w:r>
      <w:r w:rsidRPr="00881759">
        <w:rPr>
          <w:b w:val="0"/>
          <w:sz w:val="27"/>
          <w:szCs w:val="27"/>
        </w:rPr>
        <w:t xml:space="preserve">Отделение взаимодействует с органами и учреждениями системы профилактики безнадзорности и правонарушений несовершеннолетних, </w:t>
      </w:r>
      <w:r w:rsidRPr="00881759">
        <w:rPr>
          <w:b w:val="0"/>
          <w:sz w:val="27"/>
          <w:szCs w:val="27"/>
        </w:rPr>
        <w:lastRenderedPageBreak/>
        <w:t>иными органами и учреждениями, занятыми в работе с несовершеннолетними и семьями, отдельными категориями граждан посредством:</w:t>
      </w:r>
    </w:p>
    <w:p w:rsidR="00C10B17" w:rsidRPr="00881759" w:rsidRDefault="00C10B17" w:rsidP="00727A66">
      <w:pPr>
        <w:pStyle w:val="a5"/>
        <w:tabs>
          <w:tab w:val="left" w:pos="0"/>
        </w:tabs>
        <w:ind w:firstLine="709"/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>-</w:t>
      </w:r>
      <w:r w:rsidR="00AB2ACA" w:rsidRPr="00881759">
        <w:rPr>
          <w:b w:val="0"/>
          <w:sz w:val="27"/>
          <w:szCs w:val="27"/>
        </w:rPr>
        <w:t xml:space="preserve"> </w:t>
      </w:r>
      <w:r w:rsidRPr="00881759">
        <w:rPr>
          <w:b w:val="0"/>
          <w:sz w:val="27"/>
          <w:szCs w:val="27"/>
        </w:rPr>
        <w:t>информирования;</w:t>
      </w:r>
    </w:p>
    <w:p w:rsidR="00C10B17" w:rsidRPr="00881759" w:rsidRDefault="00C10B17" w:rsidP="00727A66">
      <w:pPr>
        <w:pStyle w:val="a5"/>
        <w:tabs>
          <w:tab w:val="left" w:pos="0"/>
        </w:tabs>
        <w:ind w:firstLine="709"/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>-</w:t>
      </w:r>
      <w:r w:rsidR="00AB2ACA" w:rsidRPr="00881759">
        <w:rPr>
          <w:b w:val="0"/>
          <w:sz w:val="27"/>
          <w:szCs w:val="27"/>
        </w:rPr>
        <w:t xml:space="preserve"> </w:t>
      </w:r>
      <w:r w:rsidRPr="00881759">
        <w:rPr>
          <w:b w:val="0"/>
          <w:sz w:val="27"/>
          <w:szCs w:val="27"/>
        </w:rPr>
        <w:t>совместного патроната (экстренного или запланированного);</w:t>
      </w:r>
    </w:p>
    <w:p w:rsidR="00C10B17" w:rsidRPr="00881759" w:rsidRDefault="00C10B17" w:rsidP="00727A66">
      <w:pPr>
        <w:pStyle w:val="a5"/>
        <w:tabs>
          <w:tab w:val="left" w:pos="0"/>
        </w:tabs>
        <w:ind w:firstLine="709"/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>-</w:t>
      </w:r>
      <w:r w:rsidR="00AB2ACA" w:rsidRPr="00881759">
        <w:rPr>
          <w:b w:val="0"/>
          <w:sz w:val="27"/>
          <w:szCs w:val="27"/>
        </w:rPr>
        <w:t xml:space="preserve"> </w:t>
      </w:r>
      <w:r w:rsidRPr="00881759">
        <w:rPr>
          <w:b w:val="0"/>
          <w:sz w:val="27"/>
          <w:szCs w:val="27"/>
        </w:rPr>
        <w:t xml:space="preserve">планирования и </w:t>
      </w:r>
      <w:proofErr w:type="gramStart"/>
      <w:r w:rsidRPr="00881759">
        <w:rPr>
          <w:b w:val="0"/>
          <w:sz w:val="27"/>
          <w:szCs w:val="27"/>
        </w:rPr>
        <w:t>контроля за</w:t>
      </w:r>
      <w:proofErr w:type="gramEnd"/>
      <w:r w:rsidRPr="00881759">
        <w:rPr>
          <w:b w:val="0"/>
          <w:sz w:val="27"/>
          <w:szCs w:val="27"/>
        </w:rPr>
        <w:t xml:space="preserve"> реализацией планов совместной деятельности;</w:t>
      </w:r>
    </w:p>
    <w:p w:rsidR="00C10B17" w:rsidRPr="00881759" w:rsidRDefault="00C10B17" w:rsidP="00727A66">
      <w:pPr>
        <w:pStyle w:val="a5"/>
        <w:tabs>
          <w:tab w:val="left" w:pos="0"/>
        </w:tabs>
        <w:ind w:firstLine="709"/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>-</w:t>
      </w:r>
      <w:r w:rsidR="00AB2ACA" w:rsidRPr="00881759">
        <w:rPr>
          <w:b w:val="0"/>
          <w:sz w:val="27"/>
          <w:szCs w:val="27"/>
        </w:rPr>
        <w:t xml:space="preserve"> </w:t>
      </w:r>
      <w:r w:rsidRPr="00881759">
        <w:rPr>
          <w:b w:val="0"/>
          <w:sz w:val="27"/>
          <w:szCs w:val="27"/>
        </w:rPr>
        <w:t xml:space="preserve">участия в </w:t>
      </w:r>
      <w:proofErr w:type="gramStart"/>
      <w:r w:rsidRPr="00881759">
        <w:rPr>
          <w:b w:val="0"/>
          <w:sz w:val="27"/>
          <w:szCs w:val="27"/>
        </w:rPr>
        <w:t>заседаниях</w:t>
      </w:r>
      <w:proofErr w:type="gramEnd"/>
      <w:r w:rsidRPr="00881759">
        <w:rPr>
          <w:b w:val="0"/>
          <w:sz w:val="27"/>
          <w:szCs w:val="27"/>
        </w:rPr>
        <w:t>, рабочих группах по проблемам семей.</w:t>
      </w:r>
    </w:p>
    <w:p w:rsidR="00C10B17" w:rsidRPr="00881759" w:rsidRDefault="00C10B17" w:rsidP="00727A66">
      <w:pPr>
        <w:pStyle w:val="a5"/>
        <w:tabs>
          <w:tab w:val="left" w:pos="0"/>
        </w:tabs>
        <w:ind w:firstLine="709"/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>6.2.</w:t>
      </w:r>
      <w:r w:rsidR="00142C47" w:rsidRPr="00881759">
        <w:rPr>
          <w:b w:val="0"/>
          <w:sz w:val="27"/>
          <w:szCs w:val="27"/>
        </w:rPr>
        <w:t xml:space="preserve"> </w:t>
      </w:r>
      <w:r w:rsidRPr="00881759">
        <w:rPr>
          <w:b w:val="0"/>
          <w:sz w:val="27"/>
          <w:szCs w:val="27"/>
        </w:rPr>
        <w:t xml:space="preserve">Отделение взаимодействует в </w:t>
      </w:r>
      <w:proofErr w:type="gramStart"/>
      <w:r w:rsidRPr="00881759">
        <w:rPr>
          <w:b w:val="0"/>
          <w:sz w:val="27"/>
          <w:szCs w:val="27"/>
        </w:rPr>
        <w:t>рамках</w:t>
      </w:r>
      <w:proofErr w:type="gramEnd"/>
      <w:r w:rsidRPr="00881759">
        <w:rPr>
          <w:b w:val="0"/>
          <w:sz w:val="27"/>
          <w:szCs w:val="27"/>
        </w:rPr>
        <w:t xml:space="preserve"> своего функционала с администрацией Учреждения и структурными подразделениями Учреждения по вопросам комплексной всесторонней помощи семье и детям, отдельным категориям граждан:</w:t>
      </w:r>
    </w:p>
    <w:p w:rsidR="00C10B17" w:rsidRPr="00881759" w:rsidRDefault="00C10B17" w:rsidP="00727A66">
      <w:pPr>
        <w:pStyle w:val="a5"/>
        <w:tabs>
          <w:tab w:val="left" w:pos="0"/>
        </w:tabs>
        <w:ind w:firstLine="709"/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 xml:space="preserve"> 6.2.1.</w:t>
      </w:r>
      <w:r w:rsidR="00142C47" w:rsidRPr="00881759">
        <w:rPr>
          <w:b w:val="0"/>
          <w:sz w:val="27"/>
          <w:szCs w:val="27"/>
        </w:rPr>
        <w:t xml:space="preserve"> </w:t>
      </w:r>
      <w:r w:rsidR="00CD0844" w:rsidRPr="00881759">
        <w:rPr>
          <w:b w:val="0"/>
          <w:sz w:val="27"/>
          <w:szCs w:val="27"/>
        </w:rPr>
        <w:t xml:space="preserve"> </w:t>
      </w:r>
      <w:r w:rsidR="00797A31" w:rsidRPr="00881759">
        <w:rPr>
          <w:b w:val="0"/>
          <w:sz w:val="27"/>
          <w:szCs w:val="27"/>
        </w:rPr>
        <w:t>с</w:t>
      </w:r>
      <w:r w:rsidRPr="00881759">
        <w:rPr>
          <w:b w:val="0"/>
          <w:sz w:val="27"/>
          <w:szCs w:val="27"/>
        </w:rPr>
        <w:t xml:space="preserve"> отделением</w:t>
      </w:r>
      <w:r w:rsidR="009B13BA" w:rsidRPr="00881759">
        <w:rPr>
          <w:b w:val="0"/>
          <w:sz w:val="27"/>
          <w:szCs w:val="27"/>
        </w:rPr>
        <w:t xml:space="preserve"> информационно-аналитической работы</w:t>
      </w:r>
      <w:r w:rsidRPr="00881759">
        <w:rPr>
          <w:b w:val="0"/>
          <w:sz w:val="27"/>
          <w:szCs w:val="27"/>
        </w:rPr>
        <w:t>:</w:t>
      </w:r>
    </w:p>
    <w:p w:rsidR="00C10B17" w:rsidRPr="00881759" w:rsidRDefault="00C10B17" w:rsidP="00727A66">
      <w:pPr>
        <w:pStyle w:val="a5"/>
        <w:tabs>
          <w:tab w:val="left" w:pos="0"/>
        </w:tabs>
        <w:ind w:firstLine="709"/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>-</w:t>
      </w:r>
      <w:r w:rsidR="00AB2ACA" w:rsidRPr="00881759">
        <w:rPr>
          <w:b w:val="0"/>
          <w:sz w:val="27"/>
          <w:szCs w:val="27"/>
        </w:rPr>
        <w:t xml:space="preserve"> </w:t>
      </w:r>
      <w:r w:rsidRPr="00881759">
        <w:rPr>
          <w:b w:val="0"/>
          <w:sz w:val="27"/>
          <w:szCs w:val="27"/>
        </w:rPr>
        <w:t>участие в разработке инновационных программ, проектов;</w:t>
      </w:r>
    </w:p>
    <w:p w:rsidR="00C10B17" w:rsidRPr="00881759" w:rsidRDefault="00C10B17" w:rsidP="00727A66">
      <w:pPr>
        <w:pStyle w:val="a5"/>
        <w:tabs>
          <w:tab w:val="left" w:pos="0"/>
        </w:tabs>
        <w:ind w:firstLine="709"/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>-</w:t>
      </w:r>
      <w:r w:rsidR="00AB2ACA" w:rsidRPr="00881759">
        <w:rPr>
          <w:b w:val="0"/>
          <w:sz w:val="27"/>
          <w:szCs w:val="27"/>
        </w:rPr>
        <w:t xml:space="preserve"> </w:t>
      </w:r>
      <w:r w:rsidRPr="00881759">
        <w:rPr>
          <w:b w:val="0"/>
          <w:sz w:val="27"/>
          <w:szCs w:val="27"/>
        </w:rPr>
        <w:t>представление анализа работы отделения;</w:t>
      </w:r>
    </w:p>
    <w:p w:rsidR="00C10B17" w:rsidRPr="00881759" w:rsidRDefault="00C10B17" w:rsidP="00727A66">
      <w:pPr>
        <w:pStyle w:val="a5"/>
        <w:tabs>
          <w:tab w:val="left" w:pos="0"/>
        </w:tabs>
        <w:ind w:firstLine="709"/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>-</w:t>
      </w:r>
      <w:r w:rsidR="00AB2ACA" w:rsidRPr="00881759">
        <w:rPr>
          <w:b w:val="0"/>
          <w:sz w:val="27"/>
          <w:szCs w:val="27"/>
        </w:rPr>
        <w:t xml:space="preserve"> </w:t>
      </w:r>
      <w:r w:rsidRPr="00881759">
        <w:rPr>
          <w:b w:val="0"/>
          <w:sz w:val="27"/>
          <w:szCs w:val="27"/>
        </w:rPr>
        <w:t>представление статистической отчетности;</w:t>
      </w:r>
    </w:p>
    <w:p w:rsidR="00C10B17" w:rsidRPr="00881759" w:rsidRDefault="00C10B17" w:rsidP="00727A66">
      <w:pPr>
        <w:pStyle w:val="a5"/>
        <w:tabs>
          <w:tab w:val="left" w:pos="0"/>
        </w:tabs>
        <w:ind w:firstLine="709"/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>-</w:t>
      </w:r>
      <w:r w:rsidR="00AB2ACA" w:rsidRPr="00881759">
        <w:rPr>
          <w:b w:val="0"/>
          <w:sz w:val="27"/>
          <w:szCs w:val="27"/>
        </w:rPr>
        <w:t xml:space="preserve"> </w:t>
      </w:r>
      <w:r w:rsidRPr="00881759">
        <w:rPr>
          <w:b w:val="0"/>
          <w:sz w:val="27"/>
          <w:szCs w:val="27"/>
        </w:rPr>
        <w:t>представление сведений о семьях и детях, отдельных категориях граждан, состоящих на учете в отделении для ведения единого банка данных;</w:t>
      </w:r>
    </w:p>
    <w:p w:rsidR="00C10B17" w:rsidRPr="00881759" w:rsidRDefault="00C10B17" w:rsidP="00727A66">
      <w:pPr>
        <w:pStyle w:val="a5"/>
        <w:tabs>
          <w:tab w:val="left" w:pos="0"/>
        </w:tabs>
        <w:ind w:firstLine="709"/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>-</w:t>
      </w:r>
      <w:r w:rsidR="00AB2ACA" w:rsidRPr="00881759">
        <w:rPr>
          <w:b w:val="0"/>
          <w:sz w:val="27"/>
          <w:szCs w:val="27"/>
        </w:rPr>
        <w:t xml:space="preserve"> </w:t>
      </w:r>
      <w:r w:rsidRPr="00881759">
        <w:rPr>
          <w:b w:val="0"/>
          <w:sz w:val="27"/>
          <w:szCs w:val="27"/>
        </w:rPr>
        <w:t xml:space="preserve">участие в </w:t>
      </w:r>
      <w:proofErr w:type="gramStart"/>
      <w:r w:rsidRPr="00881759">
        <w:rPr>
          <w:b w:val="0"/>
          <w:sz w:val="27"/>
          <w:szCs w:val="27"/>
        </w:rPr>
        <w:t>проведении</w:t>
      </w:r>
      <w:proofErr w:type="gramEnd"/>
      <w:r w:rsidRPr="00881759">
        <w:rPr>
          <w:b w:val="0"/>
          <w:sz w:val="27"/>
          <w:szCs w:val="27"/>
        </w:rPr>
        <w:t xml:space="preserve"> мониторингов, социологических исследований.</w:t>
      </w:r>
    </w:p>
    <w:p w:rsidR="00C10B17" w:rsidRPr="00881759" w:rsidRDefault="00C10B17" w:rsidP="00727A66">
      <w:pPr>
        <w:pStyle w:val="a5"/>
        <w:tabs>
          <w:tab w:val="left" w:pos="0"/>
          <w:tab w:val="left" w:pos="720"/>
        </w:tabs>
        <w:ind w:firstLine="709"/>
        <w:jc w:val="both"/>
        <w:rPr>
          <w:b w:val="0"/>
          <w:sz w:val="27"/>
          <w:szCs w:val="27"/>
        </w:rPr>
      </w:pPr>
      <w:r w:rsidRPr="00881759">
        <w:rPr>
          <w:b w:val="0"/>
          <w:sz w:val="27"/>
          <w:szCs w:val="27"/>
        </w:rPr>
        <w:tab/>
        <w:t>6.2.</w:t>
      </w:r>
      <w:r w:rsidR="00DF4023" w:rsidRPr="00881759">
        <w:rPr>
          <w:b w:val="0"/>
          <w:sz w:val="27"/>
          <w:szCs w:val="27"/>
        </w:rPr>
        <w:t>2</w:t>
      </w:r>
      <w:r w:rsidR="009B13BA" w:rsidRPr="00881759">
        <w:rPr>
          <w:b w:val="0"/>
          <w:sz w:val="27"/>
          <w:szCs w:val="27"/>
        </w:rPr>
        <w:t>. С отделением психологич</w:t>
      </w:r>
      <w:r w:rsidR="00ED738E" w:rsidRPr="00881759">
        <w:rPr>
          <w:b w:val="0"/>
          <w:sz w:val="27"/>
          <w:szCs w:val="27"/>
        </w:rPr>
        <w:t>еской помощи</w:t>
      </w:r>
      <w:r w:rsidR="00516A00" w:rsidRPr="00881759">
        <w:rPr>
          <w:b w:val="0"/>
          <w:sz w:val="27"/>
          <w:szCs w:val="27"/>
        </w:rPr>
        <w:t xml:space="preserve"> </w:t>
      </w:r>
      <w:r w:rsidR="009B13BA" w:rsidRPr="00881759">
        <w:rPr>
          <w:b w:val="0"/>
          <w:sz w:val="27"/>
          <w:szCs w:val="27"/>
        </w:rPr>
        <w:t>гражданам</w:t>
      </w:r>
      <w:r w:rsidRPr="00881759">
        <w:rPr>
          <w:b w:val="0"/>
          <w:sz w:val="27"/>
          <w:szCs w:val="27"/>
        </w:rPr>
        <w:t>:</w:t>
      </w:r>
    </w:p>
    <w:p w:rsidR="00994C25" w:rsidRPr="00881759" w:rsidRDefault="00994C25" w:rsidP="00727A66">
      <w:pPr>
        <w:tabs>
          <w:tab w:val="left" w:pos="0"/>
          <w:tab w:val="left" w:pos="240"/>
        </w:tabs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-</w:t>
      </w:r>
      <w:r w:rsidR="00AB2ACA" w:rsidRPr="00881759">
        <w:rPr>
          <w:sz w:val="27"/>
          <w:szCs w:val="27"/>
        </w:rPr>
        <w:t xml:space="preserve"> </w:t>
      </w:r>
      <w:r w:rsidRPr="00881759">
        <w:rPr>
          <w:sz w:val="27"/>
          <w:szCs w:val="27"/>
        </w:rPr>
        <w:t xml:space="preserve">участие в разработке и реализации индивидуальной программы </w:t>
      </w:r>
      <w:r w:rsidRPr="00881759">
        <w:rPr>
          <w:bCs/>
          <w:sz w:val="27"/>
          <w:szCs w:val="27"/>
        </w:rPr>
        <w:t>предоставления социальных услуг в отношении граждан</w:t>
      </w:r>
      <w:r w:rsidRPr="00881759">
        <w:rPr>
          <w:sz w:val="27"/>
          <w:szCs w:val="27"/>
        </w:rPr>
        <w:t>, признанных нуждающимися в социальном обслуживании;</w:t>
      </w:r>
    </w:p>
    <w:p w:rsidR="00C10B17" w:rsidRPr="00881759" w:rsidRDefault="00C10B17" w:rsidP="00727A66">
      <w:pPr>
        <w:tabs>
          <w:tab w:val="left" w:pos="0"/>
          <w:tab w:val="left" w:pos="240"/>
        </w:tabs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-</w:t>
      </w:r>
      <w:r w:rsidR="00AB2ACA" w:rsidRPr="00881759">
        <w:rPr>
          <w:sz w:val="27"/>
          <w:szCs w:val="27"/>
        </w:rPr>
        <w:t xml:space="preserve"> </w:t>
      </w:r>
      <w:r w:rsidRPr="00881759">
        <w:rPr>
          <w:sz w:val="27"/>
          <w:szCs w:val="27"/>
        </w:rPr>
        <w:t>информирование сотрудников отделения о семьях, отдельных категориях граждан, находящихся в социально опасном положении и иной трудной жизненной ситуации, а также нуждающихся в оказании социально-психологической помощи;</w:t>
      </w:r>
    </w:p>
    <w:p w:rsidR="00F001A9" w:rsidRPr="00881759" w:rsidRDefault="00F001A9" w:rsidP="00727A66">
      <w:pPr>
        <w:tabs>
          <w:tab w:val="left" w:pos="0"/>
          <w:tab w:val="left" w:pos="240"/>
        </w:tabs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-</w:t>
      </w:r>
      <w:r w:rsidR="00AB2ACA" w:rsidRPr="00881759">
        <w:rPr>
          <w:sz w:val="27"/>
          <w:szCs w:val="27"/>
        </w:rPr>
        <w:t xml:space="preserve"> </w:t>
      </w:r>
      <w:r w:rsidRPr="00881759">
        <w:rPr>
          <w:sz w:val="27"/>
          <w:szCs w:val="27"/>
        </w:rPr>
        <w:t>взаимодействие в работе с семьями, отдельными категориями граждан и обмен информацией;</w:t>
      </w:r>
    </w:p>
    <w:p w:rsidR="00C10B17" w:rsidRPr="00881759" w:rsidRDefault="00C10B17" w:rsidP="00727A66">
      <w:pPr>
        <w:tabs>
          <w:tab w:val="left" w:pos="0"/>
          <w:tab w:val="left" w:pos="240"/>
        </w:tabs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-</w:t>
      </w:r>
      <w:r w:rsidR="00AB2ACA" w:rsidRPr="00881759">
        <w:rPr>
          <w:sz w:val="27"/>
          <w:szCs w:val="27"/>
        </w:rPr>
        <w:t xml:space="preserve"> </w:t>
      </w:r>
      <w:r w:rsidRPr="00881759">
        <w:rPr>
          <w:sz w:val="27"/>
          <w:szCs w:val="27"/>
        </w:rPr>
        <w:t>представление социального паспорта семьи, гражданина.</w:t>
      </w:r>
    </w:p>
    <w:p w:rsidR="00B14A78" w:rsidRPr="00881759" w:rsidRDefault="00A61192" w:rsidP="00727A66">
      <w:pPr>
        <w:tabs>
          <w:tab w:val="left" w:pos="0"/>
          <w:tab w:val="left" w:pos="240"/>
        </w:tabs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6.2.</w:t>
      </w:r>
      <w:r w:rsidR="006C3B75" w:rsidRPr="00881759">
        <w:rPr>
          <w:sz w:val="27"/>
          <w:szCs w:val="27"/>
        </w:rPr>
        <w:t>3</w:t>
      </w:r>
      <w:r w:rsidRPr="00881759">
        <w:rPr>
          <w:sz w:val="27"/>
          <w:szCs w:val="27"/>
        </w:rPr>
        <w:t xml:space="preserve">.  </w:t>
      </w:r>
      <w:r w:rsidR="00D24F6E" w:rsidRPr="00881759">
        <w:rPr>
          <w:sz w:val="27"/>
          <w:szCs w:val="27"/>
        </w:rPr>
        <w:t>С</w:t>
      </w:r>
      <w:r w:rsidR="009B13BA" w:rsidRPr="00881759">
        <w:rPr>
          <w:sz w:val="27"/>
          <w:szCs w:val="27"/>
        </w:rPr>
        <w:t xml:space="preserve"> </w:t>
      </w:r>
      <w:r w:rsidR="00B14A78" w:rsidRPr="00881759">
        <w:rPr>
          <w:sz w:val="27"/>
          <w:szCs w:val="27"/>
        </w:rPr>
        <w:t>отделением социального обслуживания на дому граждан пожилого возраста и инвалидов:</w:t>
      </w:r>
    </w:p>
    <w:p w:rsidR="006C3B75" w:rsidRPr="00881759" w:rsidRDefault="006C3B75" w:rsidP="00727A66">
      <w:pPr>
        <w:tabs>
          <w:tab w:val="left" w:pos="0"/>
          <w:tab w:val="left" w:pos="240"/>
        </w:tabs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-</w:t>
      </w:r>
      <w:r w:rsidR="00AB2ACA" w:rsidRPr="00881759">
        <w:rPr>
          <w:sz w:val="27"/>
          <w:szCs w:val="27"/>
        </w:rPr>
        <w:t xml:space="preserve"> </w:t>
      </w:r>
      <w:r w:rsidRPr="00881759">
        <w:rPr>
          <w:sz w:val="27"/>
          <w:szCs w:val="27"/>
        </w:rPr>
        <w:t xml:space="preserve">участие в разработке и реализации индивидуальной программы </w:t>
      </w:r>
      <w:r w:rsidRPr="00881759">
        <w:rPr>
          <w:bCs/>
          <w:sz w:val="27"/>
          <w:szCs w:val="27"/>
        </w:rPr>
        <w:t>предоставления социальных услуг в отношении граждан</w:t>
      </w:r>
      <w:r w:rsidRPr="00881759">
        <w:rPr>
          <w:sz w:val="27"/>
          <w:szCs w:val="27"/>
        </w:rPr>
        <w:t>, признанных нуждающимися в социальном обслуживании;</w:t>
      </w:r>
    </w:p>
    <w:p w:rsidR="00B14A78" w:rsidRPr="00881759" w:rsidRDefault="00B14A78" w:rsidP="00727A66">
      <w:pPr>
        <w:tabs>
          <w:tab w:val="left" w:pos="0"/>
          <w:tab w:val="left" w:pos="240"/>
        </w:tabs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-</w:t>
      </w:r>
      <w:r w:rsidR="00AB2ACA" w:rsidRPr="00881759">
        <w:rPr>
          <w:sz w:val="27"/>
          <w:szCs w:val="27"/>
        </w:rPr>
        <w:t xml:space="preserve"> </w:t>
      </w:r>
      <w:r w:rsidRPr="00881759">
        <w:rPr>
          <w:sz w:val="27"/>
          <w:szCs w:val="27"/>
        </w:rPr>
        <w:t>информирование сотрудников  отделения о гражданах пожилого возраста и инвалидах, нуждающихся в оказании помощи</w:t>
      </w:r>
      <w:r w:rsidR="0069429B" w:rsidRPr="00881759">
        <w:rPr>
          <w:sz w:val="27"/>
          <w:szCs w:val="27"/>
        </w:rPr>
        <w:t xml:space="preserve"> на дому</w:t>
      </w:r>
      <w:r w:rsidRPr="00881759">
        <w:rPr>
          <w:sz w:val="27"/>
          <w:szCs w:val="27"/>
        </w:rPr>
        <w:t>;</w:t>
      </w:r>
    </w:p>
    <w:p w:rsidR="00B14A78" w:rsidRPr="00881759" w:rsidRDefault="00B14A78" w:rsidP="00727A66">
      <w:pPr>
        <w:tabs>
          <w:tab w:val="left" w:pos="0"/>
          <w:tab w:val="left" w:pos="240"/>
        </w:tabs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-</w:t>
      </w:r>
      <w:r w:rsidR="00AB2ACA" w:rsidRPr="00881759">
        <w:rPr>
          <w:sz w:val="27"/>
          <w:szCs w:val="27"/>
        </w:rPr>
        <w:t xml:space="preserve"> </w:t>
      </w:r>
      <w:r w:rsidRPr="00881759">
        <w:rPr>
          <w:sz w:val="27"/>
          <w:szCs w:val="27"/>
        </w:rPr>
        <w:t>взаимодействие в работе с гражданами пожилого возраста и инвалидами;</w:t>
      </w:r>
    </w:p>
    <w:p w:rsidR="00B14A78" w:rsidRPr="00881759" w:rsidRDefault="00B14A78" w:rsidP="00727A66">
      <w:pPr>
        <w:tabs>
          <w:tab w:val="left" w:pos="0"/>
          <w:tab w:val="left" w:pos="240"/>
        </w:tabs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- обмен информацией.</w:t>
      </w:r>
    </w:p>
    <w:p w:rsidR="00767454" w:rsidRPr="00881759" w:rsidRDefault="00767454" w:rsidP="00727A66">
      <w:pPr>
        <w:tabs>
          <w:tab w:val="left" w:pos="0"/>
          <w:tab w:val="left" w:pos="240"/>
        </w:tabs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6.2.</w:t>
      </w:r>
      <w:r w:rsidR="00792A96" w:rsidRPr="00881759">
        <w:rPr>
          <w:sz w:val="27"/>
          <w:szCs w:val="27"/>
        </w:rPr>
        <w:t>4</w:t>
      </w:r>
      <w:r w:rsidRPr="00881759">
        <w:rPr>
          <w:sz w:val="27"/>
          <w:szCs w:val="27"/>
        </w:rPr>
        <w:t xml:space="preserve">. С </w:t>
      </w:r>
      <w:r w:rsidR="009B13BA" w:rsidRPr="00881759">
        <w:rPr>
          <w:sz w:val="27"/>
          <w:szCs w:val="27"/>
        </w:rPr>
        <w:t>отделением</w:t>
      </w:r>
      <w:r w:rsidRPr="00881759">
        <w:rPr>
          <w:sz w:val="27"/>
          <w:szCs w:val="27"/>
        </w:rPr>
        <w:t xml:space="preserve"> </w:t>
      </w:r>
      <w:r w:rsidR="009B13BA" w:rsidRPr="00881759">
        <w:rPr>
          <w:sz w:val="27"/>
          <w:szCs w:val="27"/>
        </w:rPr>
        <w:t>для</w:t>
      </w:r>
      <w:r w:rsidR="00516A00" w:rsidRPr="00881759">
        <w:rPr>
          <w:sz w:val="27"/>
          <w:szCs w:val="27"/>
        </w:rPr>
        <w:t xml:space="preserve"> несовершеннолетних</w:t>
      </w:r>
      <w:r w:rsidRPr="00881759">
        <w:rPr>
          <w:sz w:val="27"/>
          <w:szCs w:val="27"/>
        </w:rPr>
        <w:t>:</w:t>
      </w:r>
    </w:p>
    <w:p w:rsidR="006C3B75" w:rsidRPr="00881759" w:rsidRDefault="006C3B75" w:rsidP="00727A66">
      <w:pPr>
        <w:tabs>
          <w:tab w:val="left" w:pos="0"/>
          <w:tab w:val="left" w:pos="240"/>
        </w:tabs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-</w:t>
      </w:r>
      <w:r w:rsidR="00AB2ACA" w:rsidRPr="00881759">
        <w:rPr>
          <w:sz w:val="27"/>
          <w:szCs w:val="27"/>
        </w:rPr>
        <w:t xml:space="preserve"> </w:t>
      </w:r>
      <w:r w:rsidRPr="00881759">
        <w:rPr>
          <w:sz w:val="27"/>
          <w:szCs w:val="27"/>
        </w:rPr>
        <w:t xml:space="preserve">участие в разработке и реализации индивидуальной программы </w:t>
      </w:r>
      <w:r w:rsidRPr="00881759">
        <w:rPr>
          <w:bCs/>
          <w:sz w:val="27"/>
          <w:szCs w:val="27"/>
        </w:rPr>
        <w:t>предоставления социальных услуг в отношении граждан</w:t>
      </w:r>
      <w:r w:rsidRPr="00881759">
        <w:rPr>
          <w:sz w:val="27"/>
          <w:szCs w:val="27"/>
        </w:rPr>
        <w:t>, признанных нуждающимися в социальном обслуживании;</w:t>
      </w:r>
    </w:p>
    <w:p w:rsidR="00767454" w:rsidRPr="00881759" w:rsidRDefault="00767454" w:rsidP="00727A66">
      <w:pPr>
        <w:tabs>
          <w:tab w:val="left" w:pos="0"/>
          <w:tab w:val="left" w:pos="240"/>
        </w:tabs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-</w:t>
      </w:r>
      <w:r w:rsidR="00AB2ACA" w:rsidRPr="00881759">
        <w:rPr>
          <w:sz w:val="27"/>
          <w:szCs w:val="27"/>
        </w:rPr>
        <w:t xml:space="preserve"> </w:t>
      </w:r>
      <w:r w:rsidRPr="00881759">
        <w:rPr>
          <w:sz w:val="27"/>
          <w:szCs w:val="27"/>
        </w:rPr>
        <w:t>взаимодействие</w:t>
      </w:r>
      <w:r w:rsidR="00D24F6E" w:rsidRPr="00881759">
        <w:rPr>
          <w:sz w:val="27"/>
          <w:szCs w:val="27"/>
        </w:rPr>
        <w:t xml:space="preserve"> в работе с несовершеннолетними</w:t>
      </w:r>
      <w:r w:rsidR="00356F27" w:rsidRPr="00881759">
        <w:rPr>
          <w:sz w:val="27"/>
          <w:szCs w:val="27"/>
        </w:rPr>
        <w:t xml:space="preserve"> получателями социальных услуг</w:t>
      </w:r>
      <w:r w:rsidRPr="00881759">
        <w:rPr>
          <w:sz w:val="27"/>
          <w:szCs w:val="27"/>
        </w:rPr>
        <w:t>;</w:t>
      </w:r>
    </w:p>
    <w:p w:rsidR="00767454" w:rsidRPr="00881759" w:rsidRDefault="00767454" w:rsidP="00727A66">
      <w:pPr>
        <w:tabs>
          <w:tab w:val="left" w:pos="0"/>
          <w:tab w:val="left" w:pos="240"/>
        </w:tabs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- обмен информацией.</w:t>
      </w:r>
    </w:p>
    <w:p w:rsidR="00767454" w:rsidRPr="00881759" w:rsidRDefault="00767454" w:rsidP="00727A66">
      <w:pPr>
        <w:tabs>
          <w:tab w:val="left" w:pos="0"/>
          <w:tab w:val="left" w:pos="240"/>
        </w:tabs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lastRenderedPageBreak/>
        <w:t>6.2.</w:t>
      </w:r>
      <w:r w:rsidR="00792A96" w:rsidRPr="00881759">
        <w:rPr>
          <w:sz w:val="27"/>
          <w:szCs w:val="27"/>
        </w:rPr>
        <w:t>5</w:t>
      </w:r>
      <w:r w:rsidRPr="00881759">
        <w:rPr>
          <w:sz w:val="27"/>
          <w:szCs w:val="27"/>
        </w:rPr>
        <w:t xml:space="preserve">. С отделением </w:t>
      </w:r>
      <w:r w:rsidR="00356F27" w:rsidRPr="00881759">
        <w:rPr>
          <w:sz w:val="27"/>
          <w:szCs w:val="27"/>
        </w:rPr>
        <w:t>социальной реабилитации и абилитации</w:t>
      </w:r>
      <w:r w:rsidRPr="00881759">
        <w:rPr>
          <w:sz w:val="27"/>
          <w:szCs w:val="27"/>
        </w:rPr>
        <w:t>:</w:t>
      </w:r>
    </w:p>
    <w:p w:rsidR="006C3B75" w:rsidRPr="00881759" w:rsidRDefault="006C3B75" w:rsidP="00727A66">
      <w:pPr>
        <w:tabs>
          <w:tab w:val="left" w:pos="0"/>
          <w:tab w:val="left" w:pos="240"/>
        </w:tabs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-</w:t>
      </w:r>
      <w:r w:rsidR="00AB2ACA" w:rsidRPr="00881759">
        <w:rPr>
          <w:sz w:val="27"/>
          <w:szCs w:val="27"/>
        </w:rPr>
        <w:t xml:space="preserve"> </w:t>
      </w:r>
      <w:r w:rsidRPr="00881759">
        <w:rPr>
          <w:sz w:val="27"/>
          <w:szCs w:val="27"/>
        </w:rPr>
        <w:t xml:space="preserve">участие в разработке и реализации индивидуальной программы </w:t>
      </w:r>
      <w:r w:rsidRPr="00881759">
        <w:rPr>
          <w:bCs/>
          <w:sz w:val="27"/>
          <w:szCs w:val="27"/>
        </w:rPr>
        <w:t>предоставления социальных услуг в отношении граждан</w:t>
      </w:r>
      <w:r w:rsidRPr="00881759">
        <w:rPr>
          <w:sz w:val="27"/>
          <w:szCs w:val="27"/>
        </w:rPr>
        <w:t>, признанных нуждающимися в социальном обслуживании;</w:t>
      </w:r>
    </w:p>
    <w:p w:rsidR="00767454" w:rsidRPr="00881759" w:rsidRDefault="00767454" w:rsidP="00727A66">
      <w:pPr>
        <w:tabs>
          <w:tab w:val="left" w:pos="0"/>
          <w:tab w:val="left" w:pos="240"/>
        </w:tabs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-</w:t>
      </w:r>
      <w:r w:rsidR="00AB2ACA" w:rsidRPr="00881759">
        <w:rPr>
          <w:sz w:val="27"/>
          <w:szCs w:val="27"/>
        </w:rPr>
        <w:t xml:space="preserve"> </w:t>
      </w:r>
      <w:r w:rsidRPr="00881759">
        <w:rPr>
          <w:sz w:val="27"/>
          <w:szCs w:val="27"/>
        </w:rPr>
        <w:t>информирование сотрудников  отделения о гражданах пожилого возраста и инвалидах, нуждающихся в социальной реабилитации;</w:t>
      </w:r>
    </w:p>
    <w:p w:rsidR="00767454" w:rsidRPr="00881759" w:rsidRDefault="00767454" w:rsidP="00727A66">
      <w:pPr>
        <w:tabs>
          <w:tab w:val="left" w:pos="0"/>
          <w:tab w:val="left" w:pos="240"/>
        </w:tabs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-</w:t>
      </w:r>
      <w:r w:rsidR="00AB2ACA" w:rsidRPr="00881759">
        <w:rPr>
          <w:sz w:val="27"/>
          <w:szCs w:val="27"/>
        </w:rPr>
        <w:t xml:space="preserve"> </w:t>
      </w:r>
      <w:r w:rsidRPr="00881759">
        <w:rPr>
          <w:sz w:val="27"/>
          <w:szCs w:val="27"/>
        </w:rPr>
        <w:t>взаимодействие в работе с гражданами пожилого возраста и инвалидами;</w:t>
      </w:r>
    </w:p>
    <w:p w:rsidR="00767454" w:rsidRPr="00881759" w:rsidRDefault="00767454" w:rsidP="00727A66">
      <w:pPr>
        <w:tabs>
          <w:tab w:val="left" w:pos="0"/>
          <w:tab w:val="left" w:pos="240"/>
        </w:tabs>
        <w:ind w:firstLine="709"/>
        <w:jc w:val="both"/>
        <w:rPr>
          <w:sz w:val="27"/>
          <w:szCs w:val="27"/>
        </w:rPr>
      </w:pPr>
      <w:r w:rsidRPr="00881759">
        <w:rPr>
          <w:sz w:val="27"/>
          <w:szCs w:val="27"/>
        </w:rPr>
        <w:t>- обмен информацией.</w:t>
      </w:r>
    </w:p>
    <w:p w:rsidR="0041477A" w:rsidRPr="00881759" w:rsidRDefault="0041477A" w:rsidP="00727A66">
      <w:pPr>
        <w:tabs>
          <w:tab w:val="left" w:pos="0"/>
          <w:tab w:val="left" w:pos="240"/>
        </w:tabs>
        <w:ind w:firstLine="709"/>
        <w:jc w:val="both"/>
        <w:rPr>
          <w:sz w:val="27"/>
          <w:szCs w:val="27"/>
        </w:rPr>
      </w:pPr>
    </w:p>
    <w:p w:rsidR="00C10B17" w:rsidRPr="00881759" w:rsidRDefault="00C10B17" w:rsidP="00727A66">
      <w:pPr>
        <w:pStyle w:val="a5"/>
        <w:tabs>
          <w:tab w:val="left" w:pos="540"/>
          <w:tab w:val="left" w:pos="1080"/>
          <w:tab w:val="left" w:pos="3240"/>
          <w:tab w:val="left" w:pos="8280"/>
          <w:tab w:val="left" w:pos="8640"/>
        </w:tabs>
        <w:ind w:firstLine="708"/>
        <w:rPr>
          <w:sz w:val="27"/>
          <w:szCs w:val="27"/>
        </w:rPr>
      </w:pPr>
      <w:r w:rsidRPr="00881759">
        <w:rPr>
          <w:sz w:val="27"/>
          <w:szCs w:val="27"/>
          <w:lang w:val="en-US"/>
        </w:rPr>
        <w:t>VII</w:t>
      </w:r>
      <w:r w:rsidRPr="00881759">
        <w:rPr>
          <w:sz w:val="27"/>
          <w:szCs w:val="27"/>
        </w:rPr>
        <w:t>. Заключительные положения</w:t>
      </w:r>
    </w:p>
    <w:p w:rsidR="00D463A5" w:rsidRPr="00881759" w:rsidRDefault="00D463A5" w:rsidP="00727A66">
      <w:pPr>
        <w:pStyle w:val="a5"/>
        <w:tabs>
          <w:tab w:val="left" w:pos="540"/>
          <w:tab w:val="left" w:pos="1080"/>
          <w:tab w:val="left" w:pos="3240"/>
          <w:tab w:val="left" w:pos="8280"/>
          <w:tab w:val="left" w:pos="8640"/>
        </w:tabs>
        <w:ind w:firstLine="708"/>
        <w:rPr>
          <w:sz w:val="27"/>
          <w:szCs w:val="27"/>
        </w:rPr>
      </w:pPr>
    </w:p>
    <w:p w:rsidR="00356F27" w:rsidRPr="00881759" w:rsidRDefault="00356F27" w:rsidP="00356F27">
      <w:pPr>
        <w:pStyle w:val="Style24"/>
        <w:widowControl/>
        <w:tabs>
          <w:tab w:val="left" w:pos="778"/>
        </w:tabs>
        <w:spacing w:line="240" w:lineRule="auto"/>
        <w:ind w:firstLine="709"/>
        <w:rPr>
          <w:rStyle w:val="FontStyle74"/>
          <w:sz w:val="27"/>
          <w:szCs w:val="27"/>
        </w:rPr>
      </w:pPr>
      <w:r w:rsidRPr="00881759">
        <w:rPr>
          <w:sz w:val="27"/>
          <w:szCs w:val="27"/>
        </w:rPr>
        <w:t>7.1. Отделение социального сопровождения граждан</w:t>
      </w:r>
      <w:r w:rsidRPr="00881759">
        <w:rPr>
          <w:rStyle w:val="FontStyle74"/>
          <w:sz w:val="27"/>
          <w:szCs w:val="27"/>
        </w:rPr>
        <w:t xml:space="preserve"> может быть реорганизовано приказом Депсоцразвития Югры в </w:t>
      </w:r>
      <w:proofErr w:type="gramStart"/>
      <w:r w:rsidRPr="00881759">
        <w:rPr>
          <w:rStyle w:val="FontStyle74"/>
          <w:sz w:val="27"/>
          <w:szCs w:val="27"/>
        </w:rPr>
        <w:t>соответствии</w:t>
      </w:r>
      <w:proofErr w:type="gramEnd"/>
      <w:r w:rsidRPr="00881759">
        <w:rPr>
          <w:rStyle w:val="FontStyle74"/>
          <w:sz w:val="27"/>
          <w:szCs w:val="27"/>
        </w:rPr>
        <w:t xml:space="preserve">                                         с законодательством Российской Федерации.</w:t>
      </w:r>
    </w:p>
    <w:p w:rsidR="00356F27" w:rsidRPr="00881759" w:rsidRDefault="00356F27" w:rsidP="00356F27">
      <w:pPr>
        <w:pStyle w:val="Style24"/>
        <w:widowControl/>
        <w:tabs>
          <w:tab w:val="left" w:pos="778"/>
        </w:tabs>
        <w:spacing w:line="240" w:lineRule="auto"/>
        <w:ind w:firstLine="709"/>
        <w:rPr>
          <w:rStyle w:val="FontStyle74"/>
          <w:sz w:val="27"/>
          <w:szCs w:val="27"/>
        </w:rPr>
      </w:pPr>
      <w:r w:rsidRPr="00881759">
        <w:rPr>
          <w:rStyle w:val="FontStyle74"/>
          <w:sz w:val="27"/>
          <w:szCs w:val="27"/>
        </w:rPr>
        <w:t xml:space="preserve">7.2. В настоящее положение могут вноситься изменения и дополнения, которые утверждаются директором Учреждения </w:t>
      </w:r>
      <w:r w:rsidRPr="00881759">
        <w:rPr>
          <w:sz w:val="27"/>
          <w:szCs w:val="27"/>
        </w:rPr>
        <w:t>по согласованию с начальником Управления социальной защиты населения</w:t>
      </w:r>
      <w:r w:rsidRPr="00881759">
        <w:rPr>
          <w:rStyle w:val="FontStyle74"/>
          <w:sz w:val="27"/>
          <w:szCs w:val="27"/>
        </w:rPr>
        <w:t>.</w:t>
      </w:r>
    </w:p>
    <w:p w:rsidR="009C1471" w:rsidRPr="00881759" w:rsidRDefault="009C1471" w:rsidP="00727A66">
      <w:pPr>
        <w:tabs>
          <w:tab w:val="left" w:pos="6200"/>
        </w:tabs>
        <w:rPr>
          <w:sz w:val="27"/>
          <w:szCs w:val="27"/>
        </w:rPr>
      </w:pPr>
    </w:p>
    <w:p w:rsidR="000E11D5" w:rsidRPr="00881759" w:rsidRDefault="000E11D5" w:rsidP="00727A66">
      <w:pPr>
        <w:tabs>
          <w:tab w:val="left" w:pos="6200"/>
        </w:tabs>
        <w:rPr>
          <w:sz w:val="27"/>
          <w:szCs w:val="27"/>
        </w:rPr>
      </w:pPr>
      <w:r w:rsidRPr="00881759">
        <w:rPr>
          <w:sz w:val="27"/>
          <w:szCs w:val="27"/>
        </w:rPr>
        <w:t xml:space="preserve">С Положением </w:t>
      </w:r>
      <w:proofErr w:type="gramStart"/>
      <w:r w:rsidRPr="00881759">
        <w:rPr>
          <w:sz w:val="27"/>
          <w:szCs w:val="27"/>
        </w:rPr>
        <w:t>ознакомлен</w:t>
      </w:r>
      <w:proofErr w:type="gramEnd"/>
      <w:r w:rsidR="00BC6660" w:rsidRPr="00881759">
        <w:rPr>
          <w:sz w:val="27"/>
          <w:szCs w:val="27"/>
        </w:rPr>
        <w:t xml:space="preserve"> </w:t>
      </w:r>
      <w:r w:rsidRPr="00881759">
        <w:rPr>
          <w:sz w:val="27"/>
          <w:szCs w:val="27"/>
        </w:rPr>
        <w:t>(а):</w:t>
      </w:r>
    </w:p>
    <w:p w:rsidR="000E11D5" w:rsidRPr="00881759" w:rsidRDefault="000E11D5" w:rsidP="00727A66">
      <w:pPr>
        <w:pBdr>
          <w:bottom w:val="single" w:sz="4" w:space="1" w:color="auto"/>
        </w:pBdr>
        <w:jc w:val="center"/>
        <w:rPr>
          <w:sz w:val="27"/>
          <w:szCs w:val="27"/>
        </w:rPr>
      </w:pPr>
    </w:p>
    <w:p w:rsidR="000E11D5" w:rsidRPr="00881759" w:rsidRDefault="000E11D5" w:rsidP="00727A66">
      <w:pPr>
        <w:jc w:val="center"/>
        <w:rPr>
          <w:sz w:val="27"/>
          <w:szCs w:val="27"/>
        </w:rPr>
      </w:pPr>
      <w:r w:rsidRPr="00881759">
        <w:rPr>
          <w:sz w:val="27"/>
          <w:szCs w:val="27"/>
        </w:rPr>
        <w:t>Ф.И.О.                                  подпись                                        дата</w:t>
      </w:r>
    </w:p>
    <w:p w:rsidR="000E11D5" w:rsidRPr="00881759" w:rsidRDefault="000E11D5" w:rsidP="00727A66">
      <w:pPr>
        <w:pBdr>
          <w:bottom w:val="single" w:sz="4" w:space="1" w:color="auto"/>
        </w:pBdr>
        <w:jc w:val="center"/>
        <w:rPr>
          <w:sz w:val="27"/>
          <w:szCs w:val="27"/>
        </w:rPr>
      </w:pPr>
    </w:p>
    <w:p w:rsidR="00D40E98" w:rsidRPr="00881759" w:rsidRDefault="00D40E98" w:rsidP="00727A66">
      <w:pPr>
        <w:jc w:val="center"/>
        <w:rPr>
          <w:sz w:val="27"/>
          <w:szCs w:val="27"/>
        </w:rPr>
      </w:pPr>
      <w:r w:rsidRPr="00881759">
        <w:rPr>
          <w:sz w:val="27"/>
          <w:szCs w:val="27"/>
        </w:rPr>
        <w:t>Ф.И.О.                                  подпись                                        дата</w:t>
      </w:r>
    </w:p>
    <w:p w:rsidR="000E11D5" w:rsidRPr="00881759" w:rsidRDefault="000E11D5" w:rsidP="00727A66">
      <w:pPr>
        <w:pBdr>
          <w:bottom w:val="single" w:sz="4" w:space="1" w:color="auto"/>
        </w:pBdr>
        <w:jc w:val="center"/>
        <w:rPr>
          <w:sz w:val="27"/>
          <w:szCs w:val="27"/>
        </w:rPr>
      </w:pPr>
    </w:p>
    <w:p w:rsidR="00D40E98" w:rsidRPr="00881759" w:rsidRDefault="00D40E98" w:rsidP="00727A66">
      <w:pPr>
        <w:jc w:val="center"/>
        <w:rPr>
          <w:sz w:val="27"/>
          <w:szCs w:val="27"/>
        </w:rPr>
      </w:pPr>
      <w:r w:rsidRPr="00881759">
        <w:rPr>
          <w:sz w:val="27"/>
          <w:szCs w:val="27"/>
        </w:rPr>
        <w:t>Ф.И.О.                                  подпись                                        дата</w:t>
      </w:r>
    </w:p>
    <w:p w:rsidR="00D40E98" w:rsidRPr="00881759" w:rsidRDefault="00D40E98" w:rsidP="00727A66">
      <w:pPr>
        <w:jc w:val="center"/>
        <w:rPr>
          <w:sz w:val="27"/>
          <w:szCs w:val="27"/>
        </w:rPr>
      </w:pPr>
      <w:r w:rsidRPr="00881759">
        <w:rPr>
          <w:sz w:val="27"/>
          <w:szCs w:val="27"/>
        </w:rPr>
        <w:t>____________________________________</w:t>
      </w:r>
      <w:r w:rsidR="00757B39" w:rsidRPr="00881759">
        <w:rPr>
          <w:sz w:val="27"/>
          <w:szCs w:val="27"/>
        </w:rPr>
        <w:t>____________________________</w:t>
      </w:r>
    </w:p>
    <w:p w:rsidR="00D40E98" w:rsidRPr="00881759" w:rsidRDefault="00D40E98" w:rsidP="00727A66">
      <w:pPr>
        <w:jc w:val="center"/>
        <w:rPr>
          <w:sz w:val="27"/>
          <w:szCs w:val="27"/>
        </w:rPr>
      </w:pPr>
      <w:r w:rsidRPr="00881759">
        <w:rPr>
          <w:sz w:val="27"/>
          <w:szCs w:val="27"/>
        </w:rPr>
        <w:t>Ф.И.О.                                  подпись                                        дата</w:t>
      </w:r>
    </w:p>
    <w:p w:rsidR="00D40E98" w:rsidRPr="00881759" w:rsidRDefault="00D40E98" w:rsidP="00727A66">
      <w:pPr>
        <w:pBdr>
          <w:bottom w:val="single" w:sz="4" w:space="1" w:color="auto"/>
        </w:pBdr>
        <w:rPr>
          <w:sz w:val="27"/>
          <w:szCs w:val="27"/>
        </w:rPr>
      </w:pPr>
    </w:p>
    <w:p w:rsidR="00D40E98" w:rsidRPr="00881759" w:rsidRDefault="00D40E98" w:rsidP="00727A66">
      <w:pPr>
        <w:jc w:val="center"/>
        <w:rPr>
          <w:sz w:val="27"/>
          <w:szCs w:val="27"/>
        </w:rPr>
      </w:pPr>
      <w:r w:rsidRPr="00881759">
        <w:rPr>
          <w:sz w:val="27"/>
          <w:szCs w:val="27"/>
        </w:rPr>
        <w:t>Ф.И.О.                                  подпись                                        дата</w:t>
      </w:r>
    </w:p>
    <w:p w:rsidR="00D40E98" w:rsidRPr="00881759" w:rsidRDefault="00D40E98" w:rsidP="00727A66">
      <w:pPr>
        <w:jc w:val="center"/>
        <w:rPr>
          <w:sz w:val="27"/>
          <w:szCs w:val="27"/>
        </w:rPr>
      </w:pPr>
      <w:r w:rsidRPr="00881759">
        <w:rPr>
          <w:sz w:val="27"/>
          <w:szCs w:val="27"/>
        </w:rPr>
        <w:t>_____________________________________</w:t>
      </w:r>
      <w:r w:rsidR="00757B39" w:rsidRPr="00881759">
        <w:rPr>
          <w:sz w:val="27"/>
          <w:szCs w:val="27"/>
        </w:rPr>
        <w:t>___________________________</w:t>
      </w:r>
    </w:p>
    <w:p w:rsidR="00757B39" w:rsidRPr="00881759" w:rsidRDefault="00D40E98" w:rsidP="00727A66">
      <w:pPr>
        <w:jc w:val="center"/>
        <w:rPr>
          <w:sz w:val="27"/>
          <w:szCs w:val="27"/>
        </w:rPr>
      </w:pPr>
      <w:r w:rsidRPr="00881759">
        <w:rPr>
          <w:sz w:val="27"/>
          <w:szCs w:val="27"/>
        </w:rPr>
        <w:t>Ф.И.О.                                  подпись                                        дата</w:t>
      </w:r>
    </w:p>
    <w:p w:rsidR="00D40E98" w:rsidRPr="00881759" w:rsidRDefault="00D40E98" w:rsidP="00727A66">
      <w:pPr>
        <w:pBdr>
          <w:bottom w:val="single" w:sz="4" w:space="1" w:color="auto"/>
        </w:pBdr>
        <w:jc w:val="center"/>
        <w:rPr>
          <w:sz w:val="27"/>
          <w:szCs w:val="27"/>
        </w:rPr>
      </w:pPr>
    </w:p>
    <w:p w:rsidR="00D40E98" w:rsidRPr="00881759" w:rsidRDefault="00D40E98" w:rsidP="00727A66">
      <w:pPr>
        <w:jc w:val="center"/>
        <w:rPr>
          <w:sz w:val="27"/>
          <w:szCs w:val="27"/>
        </w:rPr>
      </w:pPr>
      <w:r w:rsidRPr="00881759">
        <w:rPr>
          <w:sz w:val="27"/>
          <w:szCs w:val="27"/>
        </w:rPr>
        <w:t>Ф.И.О.                                  подпись                                        дата</w:t>
      </w:r>
    </w:p>
    <w:p w:rsidR="00D40E98" w:rsidRPr="00881759" w:rsidRDefault="00D40E98" w:rsidP="00727A66">
      <w:pPr>
        <w:pBdr>
          <w:bottom w:val="single" w:sz="4" w:space="1" w:color="auto"/>
        </w:pBdr>
        <w:jc w:val="center"/>
        <w:rPr>
          <w:sz w:val="27"/>
          <w:szCs w:val="27"/>
        </w:rPr>
      </w:pPr>
    </w:p>
    <w:p w:rsidR="00D40E98" w:rsidRPr="00881759" w:rsidRDefault="00D40E98" w:rsidP="00727A66">
      <w:pPr>
        <w:jc w:val="center"/>
        <w:rPr>
          <w:sz w:val="27"/>
          <w:szCs w:val="27"/>
        </w:rPr>
      </w:pPr>
      <w:r w:rsidRPr="00881759">
        <w:rPr>
          <w:sz w:val="27"/>
          <w:szCs w:val="27"/>
        </w:rPr>
        <w:t>Ф.И.О.                                  подпись                                        дата</w:t>
      </w:r>
    </w:p>
    <w:p w:rsidR="001A41E9" w:rsidRPr="00881759" w:rsidRDefault="001A41E9" w:rsidP="001A41E9">
      <w:pPr>
        <w:pBdr>
          <w:bottom w:val="single" w:sz="4" w:space="1" w:color="auto"/>
        </w:pBdr>
        <w:jc w:val="center"/>
        <w:rPr>
          <w:sz w:val="27"/>
          <w:szCs w:val="27"/>
        </w:rPr>
      </w:pPr>
    </w:p>
    <w:p w:rsidR="001A41E9" w:rsidRPr="00881759" w:rsidRDefault="001A41E9" w:rsidP="001A41E9">
      <w:pPr>
        <w:jc w:val="center"/>
        <w:rPr>
          <w:sz w:val="27"/>
          <w:szCs w:val="27"/>
        </w:rPr>
      </w:pPr>
      <w:r w:rsidRPr="00881759">
        <w:rPr>
          <w:sz w:val="27"/>
          <w:szCs w:val="27"/>
        </w:rPr>
        <w:t>Ф.И.О.                                  подпись                                        дата</w:t>
      </w:r>
    </w:p>
    <w:p w:rsidR="001A41E9" w:rsidRPr="00881759" w:rsidRDefault="001A41E9" w:rsidP="001A41E9">
      <w:pPr>
        <w:pBdr>
          <w:bottom w:val="single" w:sz="4" w:space="1" w:color="auto"/>
        </w:pBdr>
        <w:jc w:val="center"/>
        <w:rPr>
          <w:sz w:val="27"/>
          <w:szCs w:val="27"/>
        </w:rPr>
      </w:pPr>
    </w:p>
    <w:p w:rsidR="001A41E9" w:rsidRPr="00881759" w:rsidRDefault="001A41E9" w:rsidP="001A41E9">
      <w:pPr>
        <w:jc w:val="center"/>
        <w:rPr>
          <w:sz w:val="27"/>
          <w:szCs w:val="27"/>
        </w:rPr>
      </w:pPr>
      <w:r w:rsidRPr="00881759">
        <w:rPr>
          <w:sz w:val="27"/>
          <w:szCs w:val="27"/>
        </w:rPr>
        <w:t>Ф.И.О.                                  подпись                                        дата</w:t>
      </w:r>
    </w:p>
    <w:p w:rsidR="00797A31" w:rsidRPr="00881759" w:rsidRDefault="00797A31" w:rsidP="00797A31">
      <w:pPr>
        <w:pBdr>
          <w:bottom w:val="single" w:sz="4" w:space="1" w:color="auto"/>
        </w:pBdr>
        <w:jc w:val="center"/>
        <w:rPr>
          <w:sz w:val="27"/>
          <w:szCs w:val="27"/>
        </w:rPr>
      </w:pPr>
    </w:p>
    <w:p w:rsidR="00797A31" w:rsidRPr="00881759" w:rsidRDefault="00797A31" w:rsidP="00797A31">
      <w:pPr>
        <w:jc w:val="center"/>
        <w:rPr>
          <w:sz w:val="27"/>
          <w:szCs w:val="27"/>
        </w:rPr>
      </w:pPr>
      <w:r w:rsidRPr="00881759">
        <w:rPr>
          <w:sz w:val="27"/>
          <w:szCs w:val="27"/>
        </w:rPr>
        <w:t>Ф.И.О.                                  подпись                                        дата</w:t>
      </w:r>
    </w:p>
    <w:p w:rsidR="00797A31" w:rsidRPr="00881759" w:rsidRDefault="00797A31" w:rsidP="00797A31">
      <w:pPr>
        <w:pBdr>
          <w:bottom w:val="single" w:sz="4" w:space="1" w:color="auto"/>
        </w:pBdr>
        <w:jc w:val="center"/>
        <w:rPr>
          <w:sz w:val="27"/>
          <w:szCs w:val="27"/>
        </w:rPr>
      </w:pPr>
    </w:p>
    <w:p w:rsidR="00797A31" w:rsidRPr="00881759" w:rsidRDefault="00797A31" w:rsidP="00220D45">
      <w:pPr>
        <w:jc w:val="center"/>
        <w:rPr>
          <w:sz w:val="27"/>
          <w:szCs w:val="27"/>
        </w:rPr>
      </w:pPr>
      <w:r w:rsidRPr="00881759">
        <w:rPr>
          <w:sz w:val="27"/>
          <w:szCs w:val="27"/>
        </w:rPr>
        <w:t>Ф.И.О.                                  подпись                                        дата</w:t>
      </w:r>
    </w:p>
    <w:p w:rsidR="00797A31" w:rsidRPr="00881759" w:rsidRDefault="00797A31" w:rsidP="00797A31">
      <w:pPr>
        <w:jc w:val="center"/>
        <w:rPr>
          <w:sz w:val="27"/>
          <w:szCs w:val="27"/>
        </w:rPr>
      </w:pPr>
      <w:r w:rsidRPr="00881759">
        <w:rPr>
          <w:sz w:val="27"/>
          <w:szCs w:val="27"/>
        </w:rPr>
        <w:t>Ф.И.О.                                  подпись                                        дата</w:t>
      </w:r>
    </w:p>
    <w:p w:rsidR="001C707F" w:rsidRPr="00A6338E" w:rsidRDefault="00797A31" w:rsidP="001C707F">
      <w:pPr>
        <w:ind w:left="5529"/>
        <w:jc w:val="right"/>
        <w:rPr>
          <w:sz w:val="20"/>
          <w:szCs w:val="20"/>
        </w:rPr>
      </w:pPr>
      <w:r w:rsidRPr="00881759">
        <w:rPr>
          <w:sz w:val="27"/>
          <w:szCs w:val="27"/>
        </w:rPr>
        <w:br w:type="page"/>
      </w:r>
      <w:r w:rsidR="001C707F" w:rsidRPr="00A6338E">
        <w:rPr>
          <w:sz w:val="20"/>
          <w:szCs w:val="20"/>
        </w:rPr>
        <w:lastRenderedPageBreak/>
        <w:t xml:space="preserve"> </w:t>
      </w:r>
    </w:p>
    <w:p w:rsidR="00356692" w:rsidRPr="00A6338E" w:rsidRDefault="00356692" w:rsidP="005A2A38">
      <w:pPr>
        <w:ind w:right="-568"/>
        <w:jc w:val="right"/>
        <w:rPr>
          <w:sz w:val="20"/>
          <w:szCs w:val="20"/>
        </w:rPr>
      </w:pPr>
      <w:r w:rsidRPr="00A6338E">
        <w:rPr>
          <w:sz w:val="20"/>
          <w:szCs w:val="20"/>
        </w:rPr>
        <w:t xml:space="preserve">Приложение </w:t>
      </w:r>
      <w:r w:rsidR="001C707F">
        <w:rPr>
          <w:sz w:val="20"/>
          <w:szCs w:val="20"/>
        </w:rPr>
        <w:t>1</w:t>
      </w:r>
    </w:p>
    <w:p w:rsidR="00356692" w:rsidRPr="00A6338E" w:rsidRDefault="00356692" w:rsidP="005A2A38">
      <w:pPr>
        <w:ind w:right="-568"/>
        <w:jc w:val="right"/>
        <w:rPr>
          <w:sz w:val="20"/>
          <w:szCs w:val="20"/>
        </w:rPr>
      </w:pPr>
      <w:r w:rsidRPr="00A6338E">
        <w:rPr>
          <w:sz w:val="20"/>
          <w:szCs w:val="20"/>
        </w:rPr>
        <w:t xml:space="preserve">к положению о деятельности </w:t>
      </w:r>
      <w:r w:rsidR="00356F27" w:rsidRPr="00A6338E">
        <w:rPr>
          <w:sz w:val="20"/>
          <w:szCs w:val="20"/>
        </w:rPr>
        <w:t>отделения социального сопровождения граждан</w:t>
      </w:r>
    </w:p>
    <w:p w:rsidR="00356692" w:rsidRPr="00513498" w:rsidRDefault="00356692" w:rsidP="00356692">
      <w:pPr>
        <w:ind w:left="5529"/>
        <w:jc w:val="right"/>
        <w:rPr>
          <w:sz w:val="26"/>
          <w:szCs w:val="26"/>
        </w:rPr>
      </w:pPr>
    </w:p>
    <w:p w:rsidR="00356692" w:rsidRPr="00513498" w:rsidRDefault="00356692" w:rsidP="005A2A38">
      <w:pPr>
        <w:ind w:left="-426" w:right="-568"/>
        <w:jc w:val="center"/>
        <w:rPr>
          <w:b/>
          <w:sz w:val="26"/>
          <w:szCs w:val="26"/>
        </w:rPr>
      </w:pPr>
      <w:r w:rsidRPr="00513498">
        <w:rPr>
          <w:b/>
          <w:sz w:val="26"/>
          <w:szCs w:val="26"/>
        </w:rPr>
        <w:t>Положение</w:t>
      </w:r>
    </w:p>
    <w:p w:rsidR="00356692" w:rsidRPr="00513498" w:rsidRDefault="00356692" w:rsidP="005A2A38">
      <w:pPr>
        <w:ind w:left="-426" w:right="-568"/>
        <w:jc w:val="center"/>
        <w:rPr>
          <w:b/>
          <w:sz w:val="26"/>
          <w:szCs w:val="26"/>
        </w:rPr>
      </w:pPr>
      <w:r w:rsidRPr="00513498">
        <w:rPr>
          <w:b/>
          <w:sz w:val="26"/>
          <w:szCs w:val="26"/>
        </w:rPr>
        <w:t>о пункте проката технических средств реабилитации</w:t>
      </w:r>
    </w:p>
    <w:p w:rsidR="00356692" w:rsidRPr="00513498" w:rsidRDefault="00356692" w:rsidP="005A2A38">
      <w:pPr>
        <w:ind w:left="-426" w:right="-568"/>
        <w:jc w:val="center"/>
        <w:rPr>
          <w:b/>
          <w:sz w:val="26"/>
          <w:szCs w:val="26"/>
        </w:rPr>
      </w:pPr>
    </w:p>
    <w:p w:rsidR="00356692" w:rsidRPr="00513498" w:rsidRDefault="00356692" w:rsidP="005A2A38">
      <w:pPr>
        <w:ind w:left="-426" w:right="-568"/>
        <w:jc w:val="center"/>
        <w:rPr>
          <w:b/>
          <w:sz w:val="26"/>
          <w:szCs w:val="26"/>
        </w:rPr>
      </w:pPr>
      <w:r w:rsidRPr="00513498">
        <w:rPr>
          <w:b/>
          <w:sz w:val="26"/>
          <w:szCs w:val="26"/>
          <w:lang w:val="en-US"/>
        </w:rPr>
        <w:t>I</w:t>
      </w:r>
      <w:r w:rsidRPr="00513498">
        <w:rPr>
          <w:b/>
          <w:sz w:val="26"/>
          <w:szCs w:val="26"/>
        </w:rPr>
        <w:t>. Общие положения</w:t>
      </w:r>
    </w:p>
    <w:p w:rsidR="00356692" w:rsidRPr="00513498" w:rsidRDefault="00356692" w:rsidP="005A2A38">
      <w:pPr>
        <w:tabs>
          <w:tab w:val="left" w:pos="1260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1.1.</w:t>
      </w:r>
      <w:r w:rsidRPr="00513498">
        <w:rPr>
          <w:sz w:val="26"/>
          <w:szCs w:val="26"/>
        </w:rPr>
        <w:tab/>
        <w:t>Настоящее положение устанавливает порядок работы пункта проката технических средств реабилитации (далее по тексту – пункта проката) для оказания услуг временного обеспечения отдельных категорий граждан (далее по тексту – граждане) техническими средствами реабилитации (далее по тексту – ТСР).</w:t>
      </w:r>
    </w:p>
    <w:p w:rsidR="00356692" w:rsidRPr="00513498" w:rsidRDefault="00356692" w:rsidP="005A2A38">
      <w:pPr>
        <w:tabs>
          <w:tab w:val="left" w:pos="1260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1.2.</w:t>
      </w:r>
      <w:r w:rsidRPr="00513498">
        <w:rPr>
          <w:sz w:val="26"/>
          <w:szCs w:val="26"/>
        </w:rPr>
        <w:tab/>
        <w:t xml:space="preserve">Пункт проката организуется на базе </w:t>
      </w:r>
      <w:r w:rsidR="00356F27" w:rsidRPr="00513498">
        <w:rPr>
          <w:sz w:val="26"/>
          <w:szCs w:val="26"/>
        </w:rPr>
        <w:t>отделения социального сопровождения граждан</w:t>
      </w:r>
      <w:r w:rsidRPr="00513498">
        <w:rPr>
          <w:sz w:val="26"/>
          <w:szCs w:val="26"/>
        </w:rPr>
        <w:t xml:space="preserve"> бюджетного учреждения Ханты – Мансийского автономного округа – Югры «Пыть-Яхский комплексный центр социального обслуживания населения» (далее – Учреждение), с целью оказания социально-бытовых услуг временного обеспечения ТСР отдельных категорий граждан бесплатно и на условиях оплаты.</w:t>
      </w:r>
    </w:p>
    <w:p w:rsidR="00356692" w:rsidRPr="00513498" w:rsidRDefault="00356692" w:rsidP="005A2A38">
      <w:pPr>
        <w:tabs>
          <w:tab w:val="left" w:pos="1260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1.3.</w:t>
      </w:r>
      <w:r w:rsidRPr="00513498">
        <w:rPr>
          <w:sz w:val="26"/>
          <w:szCs w:val="26"/>
        </w:rPr>
        <w:tab/>
        <w:t xml:space="preserve">Оснащение пункта проката техническими средствами реабилитации осуществляется в рамках реализации целевой программы Ханты-Мансийского автономного округа – Югры «Современная социальная служба Югры», за счет средств, поступающих от оказания платных услуг, других источников финансирования в соответствии с действующим законодательством. </w:t>
      </w:r>
      <w:proofErr w:type="gramStart"/>
      <w:r w:rsidRPr="00513498">
        <w:rPr>
          <w:sz w:val="26"/>
          <w:szCs w:val="26"/>
        </w:rPr>
        <w:t>Прокатный фонд может включать ТСР, полученные в соответствии с индивидуальной программой реабилитации (далее по тексту ИПР) или индивидуальной программой реабилитации или абилитации инвалидов (далее по тексту ИПРА) и невостребованные ими (в связи со сменой места жительства, выездом на постоянное проживание за пределы автономного округа, смертью) посредством передачи специалистом, ответственным за выдачу технических средств реабилитации согласно ИПР или ИПРА в подотчет</w:t>
      </w:r>
      <w:proofErr w:type="gramEnd"/>
      <w:r w:rsidRPr="00513498">
        <w:rPr>
          <w:sz w:val="26"/>
          <w:szCs w:val="26"/>
        </w:rPr>
        <w:t xml:space="preserve"> специалисту, ответственному за пункт проката, согласно накладной на внутреннее перемещение (форма 0315006).</w:t>
      </w:r>
    </w:p>
    <w:p w:rsidR="00356692" w:rsidRPr="00513498" w:rsidRDefault="00356692" w:rsidP="005A2A38">
      <w:pPr>
        <w:ind w:left="-426" w:right="-568"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1.4.</w:t>
      </w:r>
      <w:r w:rsidRPr="00513498">
        <w:rPr>
          <w:sz w:val="26"/>
          <w:szCs w:val="26"/>
        </w:rPr>
        <w:tab/>
        <w:t>Прокатный фонд ТСР (перечень, количество) определяется директором Учреждения с учетом утвержденного минимального перечня технических средств реабилитации для оснащения пунктов проката и поступающих заявлений граждан.</w:t>
      </w:r>
    </w:p>
    <w:p w:rsidR="00356692" w:rsidRPr="00513498" w:rsidRDefault="00356692" w:rsidP="005A2A38">
      <w:pPr>
        <w:tabs>
          <w:tab w:val="left" w:pos="1260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1.5.</w:t>
      </w:r>
      <w:r w:rsidRPr="00513498">
        <w:rPr>
          <w:sz w:val="26"/>
          <w:szCs w:val="26"/>
        </w:rPr>
        <w:tab/>
        <w:t xml:space="preserve">Пункт проката имеет место для хранения ТСР, стенд с информацией о режиме работы пункта проката, перечне ТСР, порядке и условиях получения ТСР. </w:t>
      </w:r>
    </w:p>
    <w:p w:rsidR="00356692" w:rsidRPr="00513498" w:rsidRDefault="00356692" w:rsidP="005A2A38">
      <w:pPr>
        <w:tabs>
          <w:tab w:val="left" w:pos="1260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1.6.</w:t>
      </w:r>
      <w:r w:rsidRPr="00513498">
        <w:rPr>
          <w:sz w:val="26"/>
          <w:szCs w:val="26"/>
        </w:rPr>
        <w:tab/>
        <w:t>Информация о работе пункта проката размещается ежемесячно в средствах массовой информации, в учреждениях социального обслуживания, в лечебно-профилактических учреждениях г. Пыть-Ях.</w:t>
      </w:r>
    </w:p>
    <w:p w:rsidR="00356692" w:rsidRPr="00513498" w:rsidRDefault="00356692" w:rsidP="005A2A38">
      <w:pPr>
        <w:tabs>
          <w:tab w:val="left" w:pos="1260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1.7.</w:t>
      </w:r>
      <w:r w:rsidRPr="00513498">
        <w:rPr>
          <w:sz w:val="26"/>
          <w:szCs w:val="26"/>
        </w:rPr>
        <w:tab/>
        <w:t>Режим работы пункта проката соответствует режиму работы Учреждения.</w:t>
      </w:r>
    </w:p>
    <w:p w:rsidR="00D30917" w:rsidRPr="00513498" w:rsidRDefault="00D30917" w:rsidP="005A2A38">
      <w:pPr>
        <w:tabs>
          <w:tab w:val="left" w:pos="1260"/>
        </w:tabs>
        <w:ind w:left="-426" w:right="-568" w:firstLine="720"/>
        <w:jc w:val="both"/>
        <w:rPr>
          <w:sz w:val="26"/>
          <w:szCs w:val="26"/>
        </w:rPr>
      </w:pPr>
    </w:p>
    <w:p w:rsidR="00356692" w:rsidRPr="00513498" w:rsidRDefault="00356692" w:rsidP="005A2A38">
      <w:pPr>
        <w:pStyle w:val="ad"/>
        <w:spacing w:before="0" w:beforeAutospacing="0" w:after="0" w:afterAutospacing="0"/>
        <w:ind w:left="-426" w:right="-568"/>
        <w:jc w:val="center"/>
        <w:rPr>
          <w:b/>
          <w:sz w:val="26"/>
          <w:szCs w:val="26"/>
        </w:rPr>
      </w:pPr>
      <w:r w:rsidRPr="00513498">
        <w:rPr>
          <w:b/>
          <w:sz w:val="26"/>
          <w:szCs w:val="26"/>
        </w:rPr>
        <w:t>II. Получатели технических средств реабилитации</w:t>
      </w:r>
    </w:p>
    <w:p w:rsidR="00D30917" w:rsidRPr="00513498" w:rsidRDefault="00D30917" w:rsidP="005A2A38">
      <w:pPr>
        <w:pStyle w:val="ad"/>
        <w:spacing w:before="0" w:beforeAutospacing="0" w:after="0" w:afterAutospacing="0"/>
        <w:ind w:left="-426" w:right="-568"/>
        <w:jc w:val="center"/>
        <w:rPr>
          <w:b/>
          <w:sz w:val="26"/>
          <w:szCs w:val="26"/>
        </w:rPr>
      </w:pPr>
    </w:p>
    <w:p w:rsidR="00356692" w:rsidRPr="00513498" w:rsidRDefault="00356692" w:rsidP="005A2A38">
      <w:pPr>
        <w:ind w:left="-426" w:right="-568"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2.1. Услуги по временному обеспечению ТСР предоставляются гражданам, проживающим на территории автономного округа, находящимся в трудной жизненной ситуации, объективно нарушающей жизнедеятельность, в том числе: </w:t>
      </w:r>
    </w:p>
    <w:p w:rsidR="00356692" w:rsidRPr="00513498" w:rsidRDefault="00356692" w:rsidP="005A2A38">
      <w:pPr>
        <w:ind w:left="-426" w:right="-568"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2.1.1. инвалидам, состоящим в очереди на получение ТСР в соответствии с ИПР/ИПРА в уполномоченном органе, до момента получения необходимого технического средства реабилитации в постоянное пользование;</w:t>
      </w:r>
    </w:p>
    <w:p w:rsidR="00356692" w:rsidRPr="00513498" w:rsidRDefault="00356692" w:rsidP="005A2A38">
      <w:pPr>
        <w:ind w:left="-426" w:right="-568"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lastRenderedPageBreak/>
        <w:t xml:space="preserve">2.1.2. инвалидам, имеющим в </w:t>
      </w:r>
      <w:proofErr w:type="gramStart"/>
      <w:r w:rsidRPr="00513498">
        <w:rPr>
          <w:sz w:val="26"/>
          <w:szCs w:val="26"/>
        </w:rPr>
        <w:t>пользовании</w:t>
      </w:r>
      <w:proofErr w:type="gramEnd"/>
      <w:r w:rsidRPr="00513498">
        <w:rPr>
          <w:sz w:val="26"/>
          <w:szCs w:val="26"/>
        </w:rPr>
        <w:t xml:space="preserve"> неисправные ТСР, подлежащие текущему ремонту или техническому обслуживанию, на период ремонта или обслуживания имеющихся технических средств реабилитации;</w:t>
      </w:r>
    </w:p>
    <w:p w:rsidR="00356692" w:rsidRPr="00513498" w:rsidRDefault="00356692" w:rsidP="005A2A38">
      <w:pPr>
        <w:ind w:left="-426" w:right="-568"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2.1.3. инвалидам, не имеющим ИПР/ИПРА, но нуждающимся по медицинским показаниям в технических </w:t>
      </w:r>
      <w:proofErr w:type="gramStart"/>
      <w:r w:rsidRPr="00513498">
        <w:rPr>
          <w:sz w:val="26"/>
          <w:szCs w:val="26"/>
        </w:rPr>
        <w:t>средствах</w:t>
      </w:r>
      <w:proofErr w:type="gramEnd"/>
      <w:r w:rsidRPr="00513498">
        <w:rPr>
          <w:sz w:val="26"/>
          <w:szCs w:val="26"/>
        </w:rPr>
        <w:t xml:space="preserve"> реабилитации;</w:t>
      </w:r>
    </w:p>
    <w:p w:rsidR="00356692" w:rsidRPr="00513498" w:rsidRDefault="00356692" w:rsidP="005A2A38">
      <w:pPr>
        <w:pStyle w:val="ad"/>
        <w:spacing w:before="0" w:beforeAutospacing="0" w:after="0" w:afterAutospacing="0"/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2.1.4. гражданам, нуждающимся в технических </w:t>
      </w:r>
      <w:proofErr w:type="gramStart"/>
      <w:r w:rsidRPr="00513498">
        <w:rPr>
          <w:sz w:val="26"/>
          <w:szCs w:val="26"/>
        </w:rPr>
        <w:t>средствах</w:t>
      </w:r>
      <w:proofErr w:type="gramEnd"/>
      <w:r w:rsidRPr="00513498">
        <w:rPr>
          <w:sz w:val="26"/>
          <w:szCs w:val="26"/>
        </w:rPr>
        <w:t xml:space="preserve"> реабилитации по медицинским показаниям (в том числе перенесшим травмы, хирургические операции), на период реабилитации.</w:t>
      </w:r>
    </w:p>
    <w:p w:rsidR="00356692" w:rsidRPr="00513498" w:rsidRDefault="00356692" w:rsidP="005A2A38">
      <w:pPr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2.2. Право внеочередного пользования услугами пункта проката имеют:</w:t>
      </w:r>
    </w:p>
    <w:p w:rsidR="00356692" w:rsidRPr="00513498" w:rsidRDefault="00356692" w:rsidP="005A2A38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-426" w:right="-568" w:firstLine="720"/>
        <w:rPr>
          <w:sz w:val="26"/>
          <w:szCs w:val="26"/>
        </w:rPr>
      </w:pPr>
      <w:r w:rsidRPr="00513498">
        <w:rPr>
          <w:sz w:val="26"/>
          <w:szCs w:val="26"/>
        </w:rPr>
        <w:t>инвалиды и участники Великой Отечественной войны;</w:t>
      </w:r>
    </w:p>
    <w:p w:rsidR="00356692" w:rsidRPr="00513498" w:rsidRDefault="00356692" w:rsidP="005A2A38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-426" w:right="-568" w:firstLine="720"/>
        <w:rPr>
          <w:sz w:val="26"/>
          <w:szCs w:val="26"/>
        </w:rPr>
      </w:pPr>
      <w:r w:rsidRPr="00513498">
        <w:rPr>
          <w:sz w:val="26"/>
          <w:szCs w:val="26"/>
        </w:rPr>
        <w:t>ветераны Великой Отечественной войны.</w:t>
      </w:r>
    </w:p>
    <w:p w:rsidR="00356692" w:rsidRPr="00513498" w:rsidRDefault="00356692" w:rsidP="005A2A38">
      <w:pPr>
        <w:ind w:left="-426" w:right="-568"/>
        <w:jc w:val="both"/>
        <w:rPr>
          <w:sz w:val="26"/>
          <w:szCs w:val="26"/>
        </w:rPr>
      </w:pPr>
    </w:p>
    <w:p w:rsidR="00356692" w:rsidRPr="00513498" w:rsidRDefault="00356692" w:rsidP="005A2A38">
      <w:pPr>
        <w:ind w:left="-426" w:right="-568"/>
        <w:jc w:val="center"/>
        <w:rPr>
          <w:b/>
          <w:sz w:val="26"/>
          <w:szCs w:val="26"/>
          <w:highlight w:val="yellow"/>
        </w:rPr>
      </w:pPr>
      <w:r w:rsidRPr="00513498">
        <w:rPr>
          <w:b/>
          <w:sz w:val="26"/>
          <w:szCs w:val="26"/>
          <w:lang w:val="en-US"/>
        </w:rPr>
        <w:t>III</w:t>
      </w:r>
      <w:r w:rsidRPr="00513498">
        <w:rPr>
          <w:b/>
          <w:sz w:val="26"/>
          <w:szCs w:val="26"/>
        </w:rPr>
        <w:t xml:space="preserve">. Организация </w:t>
      </w:r>
      <w:proofErr w:type="gramStart"/>
      <w:r w:rsidRPr="00513498">
        <w:rPr>
          <w:b/>
          <w:sz w:val="26"/>
          <w:szCs w:val="26"/>
        </w:rPr>
        <w:t>работы  пункта</w:t>
      </w:r>
      <w:proofErr w:type="gramEnd"/>
      <w:r w:rsidRPr="00513498">
        <w:rPr>
          <w:b/>
          <w:sz w:val="26"/>
          <w:szCs w:val="26"/>
        </w:rPr>
        <w:t xml:space="preserve"> проката</w:t>
      </w:r>
    </w:p>
    <w:p w:rsidR="00356692" w:rsidRPr="00513498" w:rsidRDefault="00356692" w:rsidP="005A2A38">
      <w:pPr>
        <w:ind w:left="-426" w:right="-568"/>
        <w:jc w:val="both"/>
        <w:rPr>
          <w:spacing w:val="-10"/>
          <w:sz w:val="26"/>
          <w:szCs w:val="26"/>
          <w:highlight w:val="yellow"/>
        </w:rPr>
      </w:pPr>
    </w:p>
    <w:p w:rsidR="00356692" w:rsidRPr="00513498" w:rsidRDefault="00356692" w:rsidP="005A2A38">
      <w:pPr>
        <w:tabs>
          <w:tab w:val="left" w:pos="1260"/>
          <w:tab w:val="left" w:pos="1440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3.1.</w:t>
      </w:r>
      <w:r w:rsidRPr="00513498">
        <w:rPr>
          <w:sz w:val="26"/>
          <w:szCs w:val="26"/>
        </w:rPr>
        <w:tab/>
        <w:t>Материально ответственным лицом за получение, хранение и выдачу технических средств реабилитации, организацию деятельности пункта проката приказом директора учреждения назначается работник из числа штатных сотрудников отделения.</w:t>
      </w:r>
    </w:p>
    <w:p w:rsidR="00356692" w:rsidRPr="00513498" w:rsidRDefault="00356692" w:rsidP="005A2A38">
      <w:pPr>
        <w:shd w:val="clear" w:color="auto" w:fill="FFFFFF"/>
        <w:tabs>
          <w:tab w:val="left" w:pos="1260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3.2.</w:t>
      </w:r>
      <w:r w:rsidRPr="00513498">
        <w:rPr>
          <w:sz w:val="26"/>
          <w:szCs w:val="26"/>
        </w:rPr>
        <w:tab/>
        <w:t>ТСР выдаются гражданам на основании: письменного договора о выдаче ТСР во временное пользование, заключенного между директором Учреждения и гражданином (или лицом, представляющим его интересы), в соответствии с  формой договора (приложение № 1) и акта передачи (акта приема) технических средств реабилитации и технической документации (приложение №1 к договору).</w:t>
      </w:r>
    </w:p>
    <w:p w:rsidR="00356692" w:rsidRPr="00513498" w:rsidRDefault="00356692" w:rsidP="005A2A38">
      <w:pPr>
        <w:pStyle w:val="ad"/>
        <w:tabs>
          <w:tab w:val="left" w:pos="1260"/>
        </w:tabs>
        <w:spacing w:before="0" w:beforeAutospacing="0" w:after="0" w:afterAutospacing="0"/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3.3.</w:t>
      </w:r>
      <w:r w:rsidRPr="00513498">
        <w:rPr>
          <w:sz w:val="26"/>
          <w:szCs w:val="26"/>
        </w:rPr>
        <w:tab/>
      </w:r>
      <w:proofErr w:type="gramStart"/>
      <w:r w:rsidRPr="00513498">
        <w:rPr>
          <w:sz w:val="26"/>
          <w:szCs w:val="26"/>
        </w:rPr>
        <w:t xml:space="preserve">Договор о выдаче ТСР во временное пользование оформляется при наличии в прокатном фонде необходимого технического средства реабилитации на основании заявления гражданина в соответствии с установленной формой заявления, утверждённой приказом Министерства труда и социальной защиты РФ от 28 марта 2014 года № 159 – н, об оказании дополнительных социальных услуг с предъявлением следующих документов: </w:t>
      </w:r>
      <w:proofErr w:type="gramEnd"/>
    </w:p>
    <w:p w:rsidR="00356692" w:rsidRPr="00513498" w:rsidRDefault="00356692" w:rsidP="005A2A38">
      <w:pPr>
        <w:pStyle w:val="ad"/>
        <w:tabs>
          <w:tab w:val="left" w:pos="1260"/>
        </w:tabs>
        <w:spacing w:before="0" w:beforeAutospacing="0" w:after="0" w:afterAutospacing="0"/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паспорт или иной документ, удостоверяющий личность гражданина, место регистрации; </w:t>
      </w:r>
    </w:p>
    <w:p w:rsidR="00356692" w:rsidRPr="00513498" w:rsidRDefault="00356692" w:rsidP="005A2A38">
      <w:pPr>
        <w:pStyle w:val="ad"/>
        <w:tabs>
          <w:tab w:val="left" w:pos="1260"/>
        </w:tabs>
        <w:spacing w:before="0" w:beforeAutospacing="0" w:after="0" w:afterAutospacing="0"/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документ, подтверждающий нуждаемость в техническом </w:t>
      </w:r>
      <w:proofErr w:type="gramStart"/>
      <w:r w:rsidRPr="00513498">
        <w:rPr>
          <w:sz w:val="26"/>
          <w:szCs w:val="26"/>
        </w:rPr>
        <w:t>средстве</w:t>
      </w:r>
      <w:proofErr w:type="gramEnd"/>
      <w:r w:rsidRPr="00513498">
        <w:rPr>
          <w:sz w:val="26"/>
          <w:szCs w:val="26"/>
        </w:rPr>
        <w:t xml:space="preserve"> реабилитации (справка об установлении инвалидности, выданная федеральным государственным учреждением медико-социальной экспертизы; ИПР/ИПРА; медицинское заключение лечащего врача; акт обследования социально-бытовых условий). </w:t>
      </w:r>
    </w:p>
    <w:p w:rsidR="00356692" w:rsidRPr="00513498" w:rsidRDefault="00356692" w:rsidP="005A2A38">
      <w:pPr>
        <w:pStyle w:val="ad"/>
        <w:tabs>
          <w:tab w:val="left" w:pos="1260"/>
        </w:tabs>
        <w:spacing w:before="0" w:beforeAutospacing="0" w:after="0" w:afterAutospacing="0"/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Заявление о выдаче ТСР регистрируется в автоматизированной информационной системе </w:t>
      </w:r>
      <w:r w:rsidR="00D30917" w:rsidRPr="00513498">
        <w:rPr>
          <w:sz w:val="26"/>
          <w:szCs w:val="26"/>
        </w:rPr>
        <w:t>«ППО АСОИ»</w:t>
      </w:r>
      <w:r w:rsidRPr="00513498">
        <w:rPr>
          <w:sz w:val="26"/>
          <w:szCs w:val="26"/>
        </w:rPr>
        <w:t>, журнале учета выдачи ТСР во временное пользование в соответствии с формой (приложение № 2).</w:t>
      </w:r>
    </w:p>
    <w:p w:rsidR="00356692" w:rsidRPr="00513498" w:rsidRDefault="00356692" w:rsidP="005A2A38">
      <w:pPr>
        <w:shd w:val="clear" w:color="auto" w:fill="FFFFFF"/>
        <w:tabs>
          <w:tab w:val="left" w:pos="993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3.4.</w:t>
      </w:r>
      <w:r w:rsidRPr="00513498">
        <w:rPr>
          <w:sz w:val="26"/>
          <w:szCs w:val="26"/>
        </w:rPr>
        <w:tab/>
        <w:t>ТСР выдается гражданину в день заключения договора. Предметы  проката выдаются без права передачи третьим лицам и должны использоваться строго по назначению.</w:t>
      </w:r>
    </w:p>
    <w:p w:rsidR="00356692" w:rsidRPr="00513498" w:rsidRDefault="00356692" w:rsidP="005A2A38">
      <w:pPr>
        <w:tabs>
          <w:tab w:val="left" w:pos="993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3.5.</w:t>
      </w:r>
      <w:r w:rsidRPr="00513498">
        <w:rPr>
          <w:sz w:val="26"/>
          <w:szCs w:val="26"/>
        </w:rPr>
        <w:tab/>
        <w:t>ТСР при необходимости (в случае отсутствия трудоспособных родственников) доставляются на дом инвалидам 1, 2 групп, гражданам старше 70 лет, утратившим способность к самообслуживанию и (или) передвижению.</w:t>
      </w:r>
    </w:p>
    <w:p w:rsidR="00356692" w:rsidRPr="00513498" w:rsidRDefault="00356692" w:rsidP="005A2A38">
      <w:pPr>
        <w:pStyle w:val="ad"/>
        <w:tabs>
          <w:tab w:val="left" w:pos="993"/>
        </w:tabs>
        <w:spacing w:before="0" w:beforeAutospacing="0" w:after="0" w:afterAutospacing="0"/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3.6.</w:t>
      </w:r>
      <w:r w:rsidRPr="00513498">
        <w:rPr>
          <w:sz w:val="26"/>
          <w:szCs w:val="26"/>
        </w:rPr>
        <w:tab/>
        <w:t xml:space="preserve">Срок действия договора (проката ТСР) определяется соглашением сторон с учетом нуждаемости гражданина в техническом средстве реабилитации на период не более 1 года. При наличии объективных обстоятельств, в случае нуждаемости </w:t>
      </w:r>
      <w:r w:rsidRPr="00513498">
        <w:rPr>
          <w:sz w:val="26"/>
          <w:szCs w:val="26"/>
        </w:rPr>
        <w:lastRenderedPageBreak/>
        <w:t xml:space="preserve">гражданина в дальнейшем использовании предмета проката, по согласованию сторон срок договора может быть продлен, но не более чем на 6 месяцев. </w:t>
      </w:r>
    </w:p>
    <w:p w:rsidR="00356692" w:rsidRPr="00513498" w:rsidRDefault="00356692" w:rsidP="005A2A38">
      <w:pPr>
        <w:shd w:val="clear" w:color="auto" w:fill="FFFFFF"/>
        <w:tabs>
          <w:tab w:val="left" w:pos="993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3.7.</w:t>
      </w:r>
      <w:r w:rsidRPr="00513498">
        <w:rPr>
          <w:sz w:val="26"/>
          <w:szCs w:val="26"/>
        </w:rPr>
        <w:tab/>
        <w:t>Специалист при выдаче предметов проката проверяет их исправность, знакомит граждан с правилами эксплуатации предметов проката.</w:t>
      </w:r>
    </w:p>
    <w:p w:rsidR="00356692" w:rsidRPr="00513498" w:rsidRDefault="00356692" w:rsidP="005A2A38">
      <w:pPr>
        <w:shd w:val="clear" w:color="auto" w:fill="FFFFFF"/>
        <w:tabs>
          <w:tab w:val="left" w:pos="993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3.8.</w:t>
      </w:r>
      <w:r w:rsidRPr="00513498">
        <w:rPr>
          <w:sz w:val="26"/>
          <w:szCs w:val="26"/>
        </w:rPr>
        <w:tab/>
        <w:t>Предметы проката могут быть изъяты досрочно с последующим расторжением договора, если было выявлено, что гражданин умышленно ухудшает его состояние и (или) использует его не по назначению.</w:t>
      </w:r>
    </w:p>
    <w:p w:rsidR="00356692" w:rsidRPr="00513498" w:rsidRDefault="00356692" w:rsidP="005A2A38">
      <w:pPr>
        <w:tabs>
          <w:tab w:val="left" w:pos="993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3.9.</w:t>
      </w:r>
      <w:r w:rsidRPr="00513498">
        <w:rPr>
          <w:sz w:val="26"/>
          <w:szCs w:val="26"/>
        </w:rPr>
        <w:tab/>
        <w:t xml:space="preserve">В случае выхода из строя ТСР вследствие нарушения правил его эксплуатации гражданин </w:t>
      </w:r>
      <w:proofErr w:type="gramStart"/>
      <w:r w:rsidRPr="00513498">
        <w:rPr>
          <w:sz w:val="26"/>
          <w:szCs w:val="26"/>
        </w:rPr>
        <w:t>оплачивает стоимость ремонта</w:t>
      </w:r>
      <w:proofErr w:type="gramEnd"/>
      <w:r w:rsidRPr="00513498">
        <w:rPr>
          <w:sz w:val="26"/>
          <w:szCs w:val="26"/>
        </w:rPr>
        <w:t xml:space="preserve">, и транспортировки технического средства. </w:t>
      </w:r>
    </w:p>
    <w:p w:rsidR="00356692" w:rsidRPr="00513498" w:rsidRDefault="00356692" w:rsidP="005A2A38">
      <w:pPr>
        <w:tabs>
          <w:tab w:val="left" w:pos="1440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3.10.</w:t>
      </w:r>
      <w:r w:rsidRPr="00513498">
        <w:rPr>
          <w:sz w:val="26"/>
          <w:szCs w:val="26"/>
        </w:rPr>
        <w:tab/>
        <w:t>В случае</w:t>
      </w:r>
      <w:proofErr w:type="gramStart"/>
      <w:r w:rsidR="00D30917" w:rsidRPr="00513498">
        <w:rPr>
          <w:sz w:val="26"/>
          <w:szCs w:val="26"/>
        </w:rPr>
        <w:t>,</w:t>
      </w:r>
      <w:proofErr w:type="gramEnd"/>
      <w:r w:rsidRPr="00513498">
        <w:rPr>
          <w:sz w:val="26"/>
          <w:szCs w:val="26"/>
        </w:rPr>
        <w:t xml:space="preserve"> если взятые на прокат технические средства по вине гражданина утрачены, приведены в нерабочее состояние, не подлежат ремонту и восстановлению, гражданин возмещает убытки, понесенные Учреждением. В случае отказа гражданина от добровольного возврата суммы понесенных убытков указанные средства </w:t>
      </w:r>
      <w:proofErr w:type="spellStart"/>
      <w:r w:rsidRPr="00513498">
        <w:rPr>
          <w:sz w:val="26"/>
          <w:szCs w:val="26"/>
        </w:rPr>
        <w:t>истребуются</w:t>
      </w:r>
      <w:proofErr w:type="spellEnd"/>
      <w:r w:rsidRPr="00513498">
        <w:rPr>
          <w:sz w:val="26"/>
          <w:szCs w:val="26"/>
        </w:rPr>
        <w:t xml:space="preserve"> в судебном порядке в соответствии с действующим законодательством. </w:t>
      </w:r>
    </w:p>
    <w:p w:rsidR="00356692" w:rsidRPr="00513498" w:rsidRDefault="00356692" w:rsidP="005A2A38">
      <w:pPr>
        <w:tabs>
          <w:tab w:val="left" w:pos="1440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3.11.</w:t>
      </w:r>
      <w:r w:rsidRPr="00513498">
        <w:rPr>
          <w:sz w:val="26"/>
          <w:szCs w:val="26"/>
        </w:rPr>
        <w:tab/>
        <w:t xml:space="preserve">Специалист, ответственный за организацию деятельности пункта проката, осуществляет </w:t>
      </w:r>
      <w:proofErr w:type="gramStart"/>
      <w:r w:rsidRPr="00513498">
        <w:rPr>
          <w:sz w:val="26"/>
          <w:szCs w:val="26"/>
        </w:rPr>
        <w:t>контроль за</w:t>
      </w:r>
      <w:proofErr w:type="gramEnd"/>
      <w:r w:rsidRPr="00513498">
        <w:rPr>
          <w:sz w:val="26"/>
          <w:szCs w:val="26"/>
        </w:rPr>
        <w:t xml:space="preserve"> техническим состоянием предметов проката и в случае выявления неисправности ТСР организует ремонт за счет средств Учреждения  (средства, поступающие в качестве оплаты за предоставление услуг пунктом проката).</w:t>
      </w:r>
    </w:p>
    <w:p w:rsidR="00356692" w:rsidRPr="00513498" w:rsidRDefault="00356692" w:rsidP="005A2A38">
      <w:pPr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3.12.  Месторасположение пункта проката технических средств реабилитации находится по адресу:</w:t>
      </w:r>
      <w:r w:rsidR="00080136" w:rsidRPr="00513498">
        <w:rPr>
          <w:sz w:val="26"/>
          <w:szCs w:val="26"/>
        </w:rPr>
        <w:t xml:space="preserve"> 2 «а» мкр., ул. </w:t>
      </w:r>
      <w:proofErr w:type="gramStart"/>
      <w:r w:rsidR="00080136" w:rsidRPr="00513498">
        <w:rPr>
          <w:sz w:val="26"/>
          <w:szCs w:val="26"/>
        </w:rPr>
        <w:t>Молодежная</w:t>
      </w:r>
      <w:proofErr w:type="gramEnd"/>
      <w:r w:rsidR="00080136" w:rsidRPr="00513498">
        <w:rPr>
          <w:sz w:val="26"/>
          <w:szCs w:val="26"/>
        </w:rPr>
        <w:t xml:space="preserve"> д. </w:t>
      </w:r>
      <w:r w:rsidRPr="00513498">
        <w:rPr>
          <w:sz w:val="26"/>
          <w:szCs w:val="26"/>
        </w:rPr>
        <w:t>18/1.</w:t>
      </w:r>
    </w:p>
    <w:p w:rsidR="00356692" w:rsidRPr="00513498" w:rsidRDefault="00356692" w:rsidP="005A2A38">
      <w:pPr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3.13.  Оказание услуг по временному обеспечению техническими средствами реабилитации производится по графику: </w:t>
      </w:r>
    </w:p>
    <w:p w:rsidR="00356692" w:rsidRPr="00513498" w:rsidRDefault="00356692" w:rsidP="005A2A38">
      <w:pPr>
        <w:ind w:left="-426" w:right="-568"/>
        <w:rPr>
          <w:sz w:val="26"/>
          <w:szCs w:val="26"/>
        </w:rPr>
      </w:pPr>
      <w:r w:rsidRPr="00513498">
        <w:rPr>
          <w:sz w:val="26"/>
          <w:szCs w:val="26"/>
        </w:rPr>
        <w:t xml:space="preserve">            Понедельник</w:t>
      </w:r>
      <w:r w:rsidRPr="00513498">
        <w:rPr>
          <w:sz w:val="26"/>
          <w:szCs w:val="26"/>
        </w:rPr>
        <w:tab/>
        <w:t xml:space="preserve">         с 9 ч.00мин. до 18ч.00мин</w:t>
      </w:r>
    </w:p>
    <w:p w:rsidR="00356692" w:rsidRPr="00513498" w:rsidRDefault="00551F97" w:rsidP="005A2A38">
      <w:pPr>
        <w:ind w:left="-426" w:right="-568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37465</wp:posOffset>
                </wp:positionV>
                <wp:extent cx="342900" cy="706120"/>
                <wp:effectExtent l="6350" t="8890" r="1270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70612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35.5pt;margin-top:2.95pt;width:27pt;height:5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" adj="0"/>
            </w:pict>
          </mc:Fallback>
        </mc:AlternateContent>
      </w:r>
      <w:r w:rsidR="00356692" w:rsidRPr="00513498">
        <w:rPr>
          <w:sz w:val="26"/>
          <w:szCs w:val="26"/>
        </w:rPr>
        <w:t xml:space="preserve">            Вторник</w:t>
      </w:r>
    </w:p>
    <w:p w:rsidR="00356692" w:rsidRPr="00513498" w:rsidRDefault="00356692" w:rsidP="005A2A38">
      <w:pPr>
        <w:ind w:left="-426" w:right="-568"/>
        <w:rPr>
          <w:sz w:val="26"/>
          <w:szCs w:val="26"/>
        </w:rPr>
      </w:pPr>
      <w:r w:rsidRPr="00513498">
        <w:rPr>
          <w:sz w:val="26"/>
          <w:szCs w:val="26"/>
        </w:rPr>
        <w:t xml:space="preserve">            Среда                              с 9 ч.00мин. до 17ч.00мин.</w:t>
      </w:r>
    </w:p>
    <w:p w:rsidR="00356692" w:rsidRPr="00513498" w:rsidRDefault="00356692" w:rsidP="005A2A38">
      <w:pPr>
        <w:ind w:left="-426" w:right="-568"/>
        <w:rPr>
          <w:sz w:val="26"/>
          <w:szCs w:val="26"/>
        </w:rPr>
      </w:pPr>
      <w:r w:rsidRPr="00513498">
        <w:rPr>
          <w:sz w:val="26"/>
          <w:szCs w:val="26"/>
        </w:rPr>
        <w:t xml:space="preserve">            Четверг</w:t>
      </w:r>
    </w:p>
    <w:p w:rsidR="00356692" w:rsidRPr="00513498" w:rsidRDefault="00356692" w:rsidP="005A2A38">
      <w:pPr>
        <w:ind w:left="-426" w:right="-568"/>
        <w:rPr>
          <w:sz w:val="26"/>
          <w:szCs w:val="26"/>
        </w:rPr>
      </w:pPr>
      <w:r w:rsidRPr="00513498">
        <w:rPr>
          <w:sz w:val="26"/>
          <w:szCs w:val="26"/>
        </w:rPr>
        <w:t xml:space="preserve">            Пятница  </w:t>
      </w:r>
    </w:p>
    <w:p w:rsidR="00356692" w:rsidRPr="00513498" w:rsidRDefault="00356692" w:rsidP="005A2A38">
      <w:pPr>
        <w:ind w:left="-426" w:right="-568"/>
        <w:rPr>
          <w:sz w:val="26"/>
          <w:szCs w:val="26"/>
        </w:rPr>
      </w:pPr>
    </w:p>
    <w:p w:rsidR="00356692" w:rsidRPr="00513498" w:rsidRDefault="00356692" w:rsidP="005A2A38">
      <w:pPr>
        <w:ind w:left="-426" w:right="-568"/>
        <w:rPr>
          <w:sz w:val="26"/>
          <w:szCs w:val="26"/>
        </w:rPr>
      </w:pPr>
      <w:r w:rsidRPr="00513498">
        <w:rPr>
          <w:sz w:val="26"/>
          <w:szCs w:val="26"/>
        </w:rPr>
        <w:t xml:space="preserve">            Обеденный перерыв с 13ч.00мин. до 14ч.00мин. </w:t>
      </w:r>
    </w:p>
    <w:p w:rsidR="00356692" w:rsidRPr="00513498" w:rsidRDefault="00356692" w:rsidP="005A2A38">
      <w:pPr>
        <w:ind w:left="-426" w:right="-568"/>
        <w:rPr>
          <w:b/>
          <w:sz w:val="26"/>
          <w:szCs w:val="26"/>
        </w:rPr>
      </w:pPr>
    </w:p>
    <w:p w:rsidR="00356692" w:rsidRPr="00513498" w:rsidRDefault="00356692" w:rsidP="005A2A38">
      <w:pPr>
        <w:ind w:left="-426" w:right="-568"/>
        <w:rPr>
          <w:b/>
          <w:sz w:val="26"/>
          <w:szCs w:val="26"/>
        </w:rPr>
      </w:pPr>
    </w:p>
    <w:p w:rsidR="00356692" w:rsidRPr="00513498" w:rsidRDefault="00356692" w:rsidP="005A2A38">
      <w:pPr>
        <w:shd w:val="clear" w:color="auto" w:fill="FFFFFF"/>
        <w:ind w:left="-426" w:right="-568"/>
        <w:jc w:val="center"/>
        <w:rPr>
          <w:b/>
          <w:sz w:val="26"/>
          <w:szCs w:val="26"/>
        </w:rPr>
      </w:pPr>
      <w:r w:rsidRPr="00513498">
        <w:rPr>
          <w:b/>
          <w:sz w:val="26"/>
          <w:szCs w:val="26"/>
          <w:lang w:val="en-US"/>
        </w:rPr>
        <w:t>IV</w:t>
      </w:r>
      <w:r w:rsidRPr="00513498">
        <w:rPr>
          <w:b/>
          <w:sz w:val="26"/>
          <w:szCs w:val="26"/>
        </w:rPr>
        <w:t>. Порядок и условия оплаты услуг проката</w:t>
      </w:r>
    </w:p>
    <w:p w:rsidR="00356692" w:rsidRPr="00513498" w:rsidRDefault="00356692" w:rsidP="005A2A38">
      <w:pPr>
        <w:shd w:val="clear" w:color="auto" w:fill="FFFFFF"/>
        <w:ind w:left="-426" w:right="-568"/>
        <w:jc w:val="center"/>
        <w:rPr>
          <w:sz w:val="26"/>
          <w:szCs w:val="26"/>
        </w:rPr>
      </w:pPr>
    </w:p>
    <w:p w:rsidR="00356692" w:rsidRPr="00513498" w:rsidRDefault="00356692" w:rsidP="005A2A38">
      <w:pPr>
        <w:tabs>
          <w:tab w:val="left" w:pos="1260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4.1.</w:t>
      </w:r>
      <w:r w:rsidRPr="00513498">
        <w:rPr>
          <w:sz w:val="26"/>
          <w:szCs w:val="26"/>
        </w:rPr>
        <w:tab/>
        <w:t xml:space="preserve">ТСР предоставляются пунктом проката во временное пользование бесплатно и на условиях оплаты. </w:t>
      </w:r>
    </w:p>
    <w:p w:rsidR="00356692" w:rsidRPr="00513498" w:rsidRDefault="00356692" w:rsidP="005A2A38">
      <w:pPr>
        <w:ind w:left="-426" w:right="-568"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4.2.</w:t>
      </w:r>
      <w:r w:rsidRPr="00513498">
        <w:rPr>
          <w:sz w:val="26"/>
          <w:szCs w:val="26"/>
        </w:rPr>
        <w:tab/>
        <w:t xml:space="preserve">Гражданам, относящимся к категориям </w:t>
      </w:r>
      <w:proofErr w:type="spellStart"/>
      <w:r w:rsidRPr="00513498">
        <w:rPr>
          <w:sz w:val="26"/>
          <w:szCs w:val="26"/>
        </w:rPr>
        <w:t>пп</w:t>
      </w:r>
      <w:proofErr w:type="spellEnd"/>
      <w:r w:rsidRPr="00513498">
        <w:rPr>
          <w:sz w:val="26"/>
          <w:szCs w:val="26"/>
        </w:rPr>
        <w:t xml:space="preserve">. 2.1.1, 2.1.2 настоящего положения  (инвалидам, состоящим в очереди на получение ТСР в соответствии с ИПР/ИПРА в уполномоченном органе, до момента получения необходимого технического средства реабилитации в постоянное пользование; инвалидам, имеющим в </w:t>
      </w:r>
      <w:proofErr w:type="gramStart"/>
      <w:r w:rsidRPr="00513498">
        <w:rPr>
          <w:sz w:val="26"/>
          <w:szCs w:val="26"/>
        </w:rPr>
        <w:t>пользовании</w:t>
      </w:r>
      <w:proofErr w:type="gramEnd"/>
      <w:r w:rsidRPr="00513498">
        <w:rPr>
          <w:sz w:val="26"/>
          <w:szCs w:val="26"/>
        </w:rPr>
        <w:t xml:space="preserve"> неисправные ТСР, подлежащие текущему ремонту или техническому обслуживанию, на период ремонта или обслуживания имеющихся технических средств), технические средства реабилитации, указанные в </w:t>
      </w:r>
      <w:bookmarkStart w:id="1" w:name="OLE_LINK1"/>
      <w:bookmarkStart w:id="2" w:name="OLE_LINK2"/>
      <w:r w:rsidRPr="00513498">
        <w:rPr>
          <w:sz w:val="26"/>
          <w:szCs w:val="26"/>
        </w:rPr>
        <w:t>ИПР/ИПРА инвалида</w:t>
      </w:r>
      <w:bookmarkEnd w:id="1"/>
      <w:bookmarkEnd w:id="2"/>
      <w:r w:rsidRPr="00513498">
        <w:rPr>
          <w:sz w:val="26"/>
          <w:szCs w:val="26"/>
        </w:rPr>
        <w:t>, предоставляются бесплатно.</w:t>
      </w:r>
    </w:p>
    <w:p w:rsidR="00356692" w:rsidRPr="00513498" w:rsidRDefault="00356692" w:rsidP="005A2A38">
      <w:pPr>
        <w:tabs>
          <w:tab w:val="left" w:pos="1260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ТСР, не указанные в индивидуальной программе реабилитации и имеющиеся в прокатном фонде,  предоставляются на условиях оплаты.</w:t>
      </w:r>
    </w:p>
    <w:p w:rsidR="00356692" w:rsidRPr="00513498" w:rsidRDefault="00356692" w:rsidP="005A2A38">
      <w:pPr>
        <w:ind w:left="-426" w:right="-568"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lastRenderedPageBreak/>
        <w:t>4.3.</w:t>
      </w:r>
      <w:r w:rsidRPr="00513498">
        <w:rPr>
          <w:sz w:val="26"/>
          <w:szCs w:val="26"/>
        </w:rPr>
        <w:tab/>
      </w:r>
      <w:proofErr w:type="gramStart"/>
      <w:r w:rsidRPr="00513498">
        <w:rPr>
          <w:sz w:val="26"/>
          <w:szCs w:val="26"/>
        </w:rPr>
        <w:t>Гражданам, относящимся к категориям п.п. 2.1.3, 2.1.4 настоящего положения (инвалидам, не ИПР/ИПРА, но нуждающимся по медицинским показаниям в технических средствах реабилитации; гражданам, нуждающимся в средствах реабилитации по медицинским показаниям (в том числе перенесшим травмы, хирургические операции), на период реабилитации), предметы проката предоставляются на условиях оплаты.</w:t>
      </w:r>
      <w:proofErr w:type="gramEnd"/>
    </w:p>
    <w:p w:rsidR="00356692" w:rsidRPr="00513498" w:rsidRDefault="00356692" w:rsidP="005A2A38">
      <w:pPr>
        <w:tabs>
          <w:tab w:val="left" w:pos="1260"/>
        </w:tabs>
        <w:ind w:left="-426" w:right="-568" w:firstLine="720"/>
        <w:jc w:val="both"/>
        <w:rPr>
          <w:sz w:val="26"/>
          <w:szCs w:val="26"/>
          <w:highlight w:val="yellow"/>
        </w:rPr>
      </w:pPr>
      <w:r w:rsidRPr="00513498">
        <w:rPr>
          <w:sz w:val="26"/>
          <w:szCs w:val="26"/>
        </w:rPr>
        <w:t>4.4.</w:t>
      </w:r>
      <w:r w:rsidRPr="00513498">
        <w:rPr>
          <w:sz w:val="26"/>
          <w:szCs w:val="26"/>
        </w:rPr>
        <w:tab/>
        <w:t>Тарифы на услуги пункта проката утверждаются приказом директора Учреждения, исходя из фактических затрат.</w:t>
      </w:r>
    </w:p>
    <w:p w:rsidR="00356692" w:rsidRPr="00513498" w:rsidRDefault="00356692" w:rsidP="005A2A38">
      <w:pPr>
        <w:tabs>
          <w:tab w:val="left" w:pos="540"/>
        </w:tabs>
        <w:ind w:left="-426" w:right="-568"/>
        <w:jc w:val="center"/>
        <w:rPr>
          <w:b/>
          <w:bCs/>
          <w:sz w:val="26"/>
          <w:szCs w:val="26"/>
        </w:rPr>
      </w:pPr>
    </w:p>
    <w:p w:rsidR="00356692" w:rsidRPr="00513498" w:rsidRDefault="00356692" w:rsidP="005A2A38">
      <w:pPr>
        <w:tabs>
          <w:tab w:val="left" w:pos="540"/>
        </w:tabs>
        <w:ind w:left="-426" w:right="-568"/>
        <w:jc w:val="center"/>
        <w:rPr>
          <w:b/>
          <w:bCs/>
          <w:sz w:val="26"/>
          <w:szCs w:val="26"/>
        </w:rPr>
      </w:pPr>
      <w:r w:rsidRPr="00513498">
        <w:rPr>
          <w:b/>
          <w:bCs/>
          <w:sz w:val="26"/>
          <w:szCs w:val="26"/>
          <w:lang w:val="en-US"/>
        </w:rPr>
        <w:t>V</w:t>
      </w:r>
      <w:r w:rsidRPr="00513498">
        <w:rPr>
          <w:b/>
          <w:bCs/>
          <w:sz w:val="26"/>
          <w:szCs w:val="26"/>
        </w:rPr>
        <w:t>. Учет и отчетность</w:t>
      </w:r>
    </w:p>
    <w:p w:rsidR="00356692" w:rsidRPr="00513498" w:rsidRDefault="00356692" w:rsidP="005A2A38">
      <w:pPr>
        <w:tabs>
          <w:tab w:val="left" w:pos="540"/>
        </w:tabs>
        <w:ind w:left="-426" w:right="-568"/>
        <w:jc w:val="center"/>
        <w:rPr>
          <w:b/>
          <w:bCs/>
          <w:sz w:val="26"/>
          <w:szCs w:val="26"/>
        </w:rPr>
      </w:pPr>
    </w:p>
    <w:p w:rsidR="00356692" w:rsidRPr="00513498" w:rsidRDefault="00356692" w:rsidP="005A2A38">
      <w:pPr>
        <w:pStyle w:val="a5"/>
        <w:tabs>
          <w:tab w:val="left" w:pos="1260"/>
        </w:tabs>
        <w:ind w:left="-426" w:right="-568" w:firstLine="720"/>
        <w:jc w:val="both"/>
        <w:rPr>
          <w:b w:val="0"/>
          <w:sz w:val="26"/>
          <w:szCs w:val="26"/>
        </w:rPr>
      </w:pPr>
      <w:r w:rsidRPr="00513498">
        <w:rPr>
          <w:b w:val="0"/>
          <w:sz w:val="26"/>
          <w:szCs w:val="26"/>
        </w:rPr>
        <w:t>5.1.</w:t>
      </w:r>
      <w:r w:rsidRPr="00513498">
        <w:rPr>
          <w:b w:val="0"/>
          <w:sz w:val="26"/>
          <w:szCs w:val="26"/>
        </w:rPr>
        <w:tab/>
        <w:t xml:space="preserve">С целью планирования закупок ТСР для оснащения пунктов проката в </w:t>
      </w:r>
      <w:proofErr w:type="gramStart"/>
      <w:r w:rsidRPr="00513498">
        <w:rPr>
          <w:b w:val="0"/>
          <w:sz w:val="26"/>
          <w:szCs w:val="26"/>
        </w:rPr>
        <w:t>рамках</w:t>
      </w:r>
      <w:proofErr w:type="gramEnd"/>
      <w:r w:rsidRPr="00513498">
        <w:rPr>
          <w:b w:val="0"/>
          <w:sz w:val="26"/>
          <w:szCs w:val="26"/>
        </w:rPr>
        <w:t xml:space="preserve"> целевой программы Ханты-Мансийского автономного округа – Югры «Современная социальная служба Югры» специалист, ответственный за организацию работы пункта проката ежегодно до 01 мая представляет в Депсоцразвития Югры заявки о потребности в ТСР на очередной год (приложение № 3).</w:t>
      </w:r>
    </w:p>
    <w:p w:rsidR="00356692" w:rsidRPr="00513498" w:rsidRDefault="00356692" w:rsidP="005A2A38">
      <w:pPr>
        <w:tabs>
          <w:tab w:val="left" w:pos="1260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pacing w:val="-3"/>
          <w:sz w:val="26"/>
          <w:szCs w:val="26"/>
        </w:rPr>
        <w:t>5.2.</w:t>
      </w:r>
      <w:r w:rsidRPr="00513498">
        <w:rPr>
          <w:spacing w:val="-3"/>
          <w:sz w:val="26"/>
          <w:szCs w:val="26"/>
        </w:rPr>
        <w:tab/>
      </w:r>
      <w:r w:rsidRPr="00513498">
        <w:rPr>
          <w:sz w:val="26"/>
          <w:szCs w:val="26"/>
        </w:rPr>
        <w:t>Каждый предмет проката имеет свой отличительный знак (клеймо), нанесенный на предмет несмываемой краской и занесенный в карточку учета (книгу учета).</w:t>
      </w:r>
    </w:p>
    <w:p w:rsidR="00356692" w:rsidRPr="00513498" w:rsidRDefault="00356692" w:rsidP="005A2A38">
      <w:pPr>
        <w:pStyle w:val="a5"/>
        <w:tabs>
          <w:tab w:val="left" w:pos="1260"/>
        </w:tabs>
        <w:ind w:left="-426" w:right="-568" w:firstLine="720"/>
        <w:jc w:val="both"/>
        <w:rPr>
          <w:b w:val="0"/>
          <w:sz w:val="26"/>
          <w:szCs w:val="26"/>
        </w:rPr>
      </w:pPr>
      <w:r w:rsidRPr="00513498">
        <w:rPr>
          <w:b w:val="0"/>
          <w:sz w:val="26"/>
          <w:szCs w:val="26"/>
        </w:rPr>
        <w:t>5.3.</w:t>
      </w:r>
      <w:r w:rsidRPr="00513498">
        <w:rPr>
          <w:b w:val="0"/>
          <w:sz w:val="26"/>
          <w:szCs w:val="26"/>
        </w:rPr>
        <w:tab/>
        <w:t xml:space="preserve">В пункте проката ведется учет оборота ТСР, договоров о выдаче ТСР во временное пользование: в электронном виде – в </w:t>
      </w:r>
      <w:r w:rsidR="00D30917" w:rsidRPr="00513498">
        <w:rPr>
          <w:b w:val="0"/>
          <w:sz w:val="26"/>
          <w:szCs w:val="26"/>
        </w:rPr>
        <w:t>«ППО АСОИ</w:t>
      </w:r>
      <w:r w:rsidRPr="00513498">
        <w:rPr>
          <w:b w:val="0"/>
          <w:sz w:val="26"/>
          <w:szCs w:val="26"/>
        </w:rPr>
        <w:t>», на бумажном носителе – в соответствии с формой журнала движения ТСР (приложение № 4).</w:t>
      </w:r>
    </w:p>
    <w:p w:rsidR="00356692" w:rsidRPr="00513498" w:rsidRDefault="00356692" w:rsidP="005A2A38">
      <w:pPr>
        <w:tabs>
          <w:tab w:val="left" w:pos="1260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5.4.</w:t>
      </w:r>
      <w:r w:rsidRPr="00513498">
        <w:rPr>
          <w:sz w:val="26"/>
          <w:szCs w:val="26"/>
        </w:rPr>
        <w:tab/>
        <w:t xml:space="preserve">Сроки пользования техническими средствами реабилитации определяются согласно приказу </w:t>
      </w:r>
      <w:proofErr w:type="spellStart"/>
      <w:r w:rsidRPr="00513498">
        <w:rPr>
          <w:sz w:val="26"/>
          <w:szCs w:val="26"/>
        </w:rPr>
        <w:t>Минздравсоцразвития</w:t>
      </w:r>
      <w:proofErr w:type="spellEnd"/>
      <w:r w:rsidRPr="00513498">
        <w:rPr>
          <w:sz w:val="26"/>
          <w:szCs w:val="26"/>
        </w:rPr>
        <w:t xml:space="preserve"> России от 07.05.2007 № 321</w:t>
      </w:r>
      <w:r w:rsidR="00080136" w:rsidRPr="00513498">
        <w:rPr>
          <w:sz w:val="26"/>
          <w:szCs w:val="26"/>
        </w:rPr>
        <w:t>, Постановления Правительства Ханты - Мансийского автономного округа – Югры от 07.04.2017 №123-п «О сертификатах на приобретение технических средств реабилитации и оплату услуг по их ремонту для предоставления отдельным категория</w:t>
      </w:r>
      <w:r w:rsidR="00BA5027" w:rsidRPr="00513498">
        <w:rPr>
          <w:sz w:val="26"/>
          <w:szCs w:val="26"/>
        </w:rPr>
        <w:t>м инвалидов»</w:t>
      </w:r>
      <w:r w:rsidRPr="00513498">
        <w:rPr>
          <w:sz w:val="26"/>
          <w:szCs w:val="26"/>
        </w:rPr>
        <w:t>.</w:t>
      </w:r>
    </w:p>
    <w:p w:rsidR="00356692" w:rsidRPr="00513498" w:rsidRDefault="00356692" w:rsidP="005A2A38">
      <w:pPr>
        <w:pStyle w:val="ConsPlusNormal"/>
        <w:widowControl/>
        <w:tabs>
          <w:tab w:val="left" w:pos="1260"/>
        </w:tabs>
        <w:ind w:left="-426" w:right="-568"/>
        <w:jc w:val="both"/>
        <w:rPr>
          <w:rFonts w:ascii="Times New Roman" w:hAnsi="Times New Roman" w:cs="Times New Roman"/>
          <w:sz w:val="26"/>
          <w:szCs w:val="26"/>
        </w:rPr>
      </w:pPr>
      <w:r w:rsidRPr="00513498">
        <w:rPr>
          <w:rFonts w:ascii="Times New Roman" w:hAnsi="Times New Roman" w:cs="Times New Roman"/>
          <w:sz w:val="26"/>
          <w:szCs w:val="26"/>
        </w:rPr>
        <w:t>5.5.</w:t>
      </w:r>
      <w:r w:rsidRPr="00513498">
        <w:rPr>
          <w:rFonts w:ascii="Times New Roman" w:hAnsi="Times New Roman" w:cs="Times New Roman"/>
          <w:sz w:val="26"/>
          <w:szCs w:val="26"/>
        </w:rPr>
        <w:tab/>
        <w:t>Списание технических средств реабилитации с истекшим сроком использования или выбывших из эксплуатации до срока производится в соответствии с действующим законодательством по ведению бухгалтерского учета.</w:t>
      </w:r>
    </w:p>
    <w:p w:rsidR="00356692" w:rsidRPr="00513498" w:rsidRDefault="00356692" w:rsidP="005A2A38">
      <w:pPr>
        <w:tabs>
          <w:tab w:val="left" w:pos="1260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5.6.</w:t>
      </w:r>
      <w:r w:rsidRPr="00513498">
        <w:rPr>
          <w:sz w:val="26"/>
          <w:szCs w:val="26"/>
        </w:rPr>
        <w:tab/>
        <w:t xml:space="preserve">На специалиста, ответственного за организацию деятельности пункта проката, возлагаются обязанности </w:t>
      </w:r>
      <w:proofErr w:type="gramStart"/>
      <w:r w:rsidRPr="00513498">
        <w:rPr>
          <w:sz w:val="26"/>
          <w:szCs w:val="26"/>
        </w:rPr>
        <w:t>по</w:t>
      </w:r>
      <w:proofErr w:type="gramEnd"/>
      <w:r w:rsidRPr="00513498">
        <w:rPr>
          <w:sz w:val="26"/>
          <w:szCs w:val="26"/>
        </w:rPr>
        <w:t>:</w:t>
      </w:r>
    </w:p>
    <w:p w:rsidR="00356692" w:rsidRPr="00513498" w:rsidRDefault="00356692" w:rsidP="005A2A38">
      <w:pPr>
        <w:tabs>
          <w:tab w:val="left" w:pos="0"/>
          <w:tab w:val="num" w:pos="900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- комплектованию пункта проката техническими средствами реабилитации;</w:t>
      </w:r>
    </w:p>
    <w:p w:rsidR="00356692" w:rsidRPr="00513498" w:rsidRDefault="00356692" w:rsidP="005A2A38">
      <w:pPr>
        <w:tabs>
          <w:tab w:val="left" w:pos="0"/>
          <w:tab w:val="num" w:pos="900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- учету и сохранности технических средств реабилитации;</w:t>
      </w:r>
    </w:p>
    <w:p w:rsidR="00356692" w:rsidRPr="00513498" w:rsidRDefault="00356692" w:rsidP="005A2A38">
      <w:pPr>
        <w:tabs>
          <w:tab w:val="left" w:pos="0"/>
          <w:tab w:val="num" w:pos="900"/>
        </w:tabs>
        <w:ind w:left="-426" w:right="-568"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- ведению  необходимой документации, отчетности по установленным формам и в сроки; </w:t>
      </w:r>
    </w:p>
    <w:p w:rsidR="00356692" w:rsidRPr="00513498" w:rsidRDefault="00356692" w:rsidP="005A2A38">
      <w:pPr>
        <w:pStyle w:val="ac"/>
        <w:tabs>
          <w:tab w:val="left" w:pos="567"/>
          <w:tab w:val="left" w:pos="709"/>
        </w:tabs>
        <w:ind w:left="-426" w:right="-568"/>
        <w:rPr>
          <w:sz w:val="26"/>
          <w:szCs w:val="26"/>
        </w:rPr>
      </w:pPr>
      <w:r w:rsidRPr="00513498">
        <w:rPr>
          <w:sz w:val="26"/>
          <w:szCs w:val="26"/>
        </w:rPr>
        <w:t xml:space="preserve">           - ведению картотеки учета выдачи и возврата технических средств реабилитации в </w:t>
      </w:r>
      <w:r w:rsidR="00D30917" w:rsidRPr="00513498">
        <w:rPr>
          <w:sz w:val="26"/>
          <w:szCs w:val="26"/>
        </w:rPr>
        <w:t>«ППО АСОИ</w:t>
      </w:r>
      <w:r w:rsidRPr="00513498">
        <w:rPr>
          <w:sz w:val="26"/>
          <w:szCs w:val="26"/>
        </w:rPr>
        <w:t>».</w:t>
      </w:r>
    </w:p>
    <w:p w:rsidR="00356692" w:rsidRPr="00513498" w:rsidRDefault="00356692" w:rsidP="005A2A38">
      <w:pPr>
        <w:ind w:left="-426" w:right="-568"/>
        <w:jc w:val="both"/>
        <w:rPr>
          <w:sz w:val="26"/>
          <w:szCs w:val="26"/>
        </w:rPr>
      </w:pPr>
    </w:p>
    <w:p w:rsidR="00356692" w:rsidRPr="00513498" w:rsidRDefault="00356692" w:rsidP="005A2A38">
      <w:pPr>
        <w:ind w:left="-426" w:right="-568"/>
        <w:jc w:val="center"/>
        <w:rPr>
          <w:b/>
          <w:sz w:val="26"/>
          <w:szCs w:val="26"/>
        </w:rPr>
      </w:pPr>
      <w:r w:rsidRPr="00513498">
        <w:rPr>
          <w:b/>
          <w:sz w:val="26"/>
          <w:szCs w:val="26"/>
          <w:lang w:val="en-US"/>
        </w:rPr>
        <w:t>VI</w:t>
      </w:r>
      <w:r w:rsidRPr="00513498">
        <w:rPr>
          <w:b/>
          <w:sz w:val="26"/>
          <w:szCs w:val="26"/>
        </w:rPr>
        <w:t>. Заключительные положения</w:t>
      </w:r>
    </w:p>
    <w:p w:rsidR="00356692" w:rsidRPr="00513498" w:rsidRDefault="00356692" w:rsidP="005A2A38">
      <w:pPr>
        <w:ind w:left="-426" w:right="-568"/>
        <w:jc w:val="both"/>
        <w:rPr>
          <w:sz w:val="26"/>
          <w:szCs w:val="26"/>
        </w:rPr>
      </w:pPr>
    </w:p>
    <w:p w:rsidR="00356692" w:rsidRPr="00513498" w:rsidRDefault="00356692" w:rsidP="005A2A38">
      <w:pPr>
        <w:tabs>
          <w:tab w:val="left" w:pos="1260"/>
        </w:tabs>
        <w:ind w:left="-426" w:right="-568" w:firstLine="90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6.1.</w:t>
      </w:r>
      <w:r w:rsidRPr="00513498">
        <w:rPr>
          <w:sz w:val="26"/>
          <w:szCs w:val="26"/>
        </w:rPr>
        <w:tab/>
        <w:t>Изменения в настоящее положение могут быть внесены в связи с совершенствованием форм и методов работы, изменением законодательства.</w:t>
      </w:r>
    </w:p>
    <w:p w:rsidR="00356692" w:rsidRPr="00513498" w:rsidRDefault="00356692" w:rsidP="005A2A38">
      <w:pPr>
        <w:tabs>
          <w:tab w:val="left" w:pos="1260"/>
        </w:tabs>
        <w:ind w:left="-426" w:right="-568" w:firstLine="90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6.2.</w:t>
      </w:r>
      <w:r w:rsidRPr="00513498">
        <w:rPr>
          <w:sz w:val="26"/>
          <w:szCs w:val="26"/>
        </w:rPr>
        <w:tab/>
        <w:t xml:space="preserve">Изменения и дополнения в настоящее положение утверждаются приказом директора Учреждения.  </w:t>
      </w:r>
    </w:p>
    <w:p w:rsidR="00356692" w:rsidRPr="00513498" w:rsidRDefault="00356692" w:rsidP="005A2A38">
      <w:pPr>
        <w:tabs>
          <w:tab w:val="left" w:pos="1260"/>
        </w:tabs>
        <w:ind w:left="-426" w:right="-568" w:firstLine="900"/>
        <w:jc w:val="both"/>
        <w:rPr>
          <w:sz w:val="26"/>
          <w:szCs w:val="26"/>
        </w:rPr>
      </w:pPr>
    </w:p>
    <w:p w:rsidR="00356692" w:rsidRPr="00513498" w:rsidRDefault="00356692" w:rsidP="005A2A38">
      <w:pPr>
        <w:tabs>
          <w:tab w:val="left" w:pos="426"/>
        </w:tabs>
        <w:ind w:left="-426" w:right="-568"/>
        <w:jc w:val="both"/>
        <w:rPr>
          <w:b/>
          <w:sz w:val="26"/>
          <w:szCs w:val="26"/>
        </w:rPr>
      </w:pPr>
      <w:r w:rsidRPr="00513498">
        <w:rPr>
          <w:sz w:val="26"/>
          <w:szCs w:val="26"/>
        </w:rPr>
        <w:tab/>
        <w:t xml:space="preserve"> </w:t>
      </w:r>
    </w:p>
    <w:p w:rsidR="00356692" w:rsidRPr="00A6338E" w:rsidRDefault="00356692" w:rsidP="00BA5027">
      <w:pPr>
        <w:pStyle w:val="3"/>
        <w:pageBreakBefore/>
        <w:ind w:left="2124" w:firstLine="708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6338E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1 </w:t>
      </w:r>
      <w:r w:rsidRPr="00A6338E">
        <w:rPr>
          <w:rFonts w:ascii="Times New Roman" w:hAnsi="Times New Roman" w:cs="Times New Roman"/>
          <w:b w:val="0"/>
          <w:sz w:val="20"/>
          <w:szCs w:val="20"/>
        </w:rPr>
        <w:br/>
        <w:t xml:space="preserve"> к положению о пункте проката технических средств реабилитации</w:t>
      </w:r>
    </w:p>
    <w:p w:rsidR="00356692" w:rsidRPr="00513498" w:rsidRDefault="00356692" w:rsidP="00356692">
      <w:pPr>
        <w:jc w:val="center"/>
        <w:rPr>
          <w:sz w:val="26"/>
          <w:szCs w:val="26"/>
        </w:rPr>
      </w:pPr>
      <w:r w:rsidRPr="00513498">
        <w:rPr>
          <w:sz w:val="26"/>
          <w:szCs w:val="26"/>
        </w:rPr>
        <w:t>Договор № _____</w:t>
      </w:r>
    </w:p>
    <w:p w:rsidR="00356692" w:rsidRPr="00513498" w:rsidRDefault="00356692" w:rsidP="00356692">
      <w:pPr>
        <w:jc w:val="center"/>
        <w:rPr>
          <w:sz w:val="26"/>
          <w:szCs w:val="26"/>
        </w:rPr>
      </w:pPr>
      <w:r w:rsidRPr="00513498">
        <w:rPr>
          <w:sz w:val="26"/>
          <w:szCs w:val="26"/>
        </w:rPr>
        <w:t xml:space="preserve">о выдаче технического средства реабилитации </w:t>
      </w:r>
    </w:p>
    <w:p w:rsidR="00356692" w:rsidRPr="00513498" w:rsidRDefault="00356692" w:rsidP="00356692">
      <w:pPr>
        <w:jc w:val="center"/>
        <w:rPr>
          <w:sz w:val="26"/>
          <w:szCs w:val="26"/>
        </w:rPr>
      </w:pPr>
      <w:r w:rsidRPr="00513498">
        <w:rPr>
          <w:sz w:val="26"/>
          <w:szCs w:val="26"/>
        </w:rPr>
        <w:t>во временное пользование</w:t>
      </w:r>
    </w:p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Pr="00513498" w:rsidRDefault="00356692" w:rsidP="00356692">
      <w:pPr>
        <w:rPr>
          <w:sz w:val="26"/>
          <w:szCs w:val="26"/>
        </w:rPr>
      </w:pPr>
      <w:r w:rsidRPr="00513498">
        <w:rPr>
          <w:sz w:val="26"/>
          <w:szCs w:val="26"/>
          <w:u w:val="single"/>
        </w:rPr>
        <w:t xml:space="preserve">г. </w:t>
      </w:r>
      <w:proofErr w:type="spellStart"/>
      <w:r w:rsidRPr="00513498">
        <w:rPr>
          <w:sz w:val="26"/>
          <w:szCs w:val="26"/>
          <w:u w:val="single"/>
        </w:rPr>
        <w:t>Пыть</w:t>
      </w:r>
      <w:proofErr w:type="spellEnd"/>
      <w:r w:rsidRPr="00513498">
        <w:rPr>
          <w:sz w:val="26"/>
          <w:szCs w:val="26"/>
          <w:u w:val="single"/>
        </w:rPr>
        <w:t xml:space="preserve"> – </w:t>
      </w:r>
      <w:proofErr w:type="spellStart"/>
      <w:r w:rsidRPr="00513498">
        <w:rPr>
          <w:sz w:val="26"/>
          <w:szCs w:val="26"/>
          <w:u w:val="single"/>
        </w:rPr>
        <w:t>Ях</w:t>
      </w:r>
      <w:proofErr w:type="spellEnd"/>
      <w:r w:rsidRPr="00513498">
        <w:rPr>
          <w:sz w:val="26"/>
          <w:szCs w:val="26"/>
        </w:rPr>
        <w:t xml:space="preserve">                                                               </w:t>
      </w:r>
      <w:r w:rsidR="00BA5027" w:rsidRPr="00513498">
        <w:rPr>
          <w:sz w:val="26"/>
          <w:szCs w:val="26"/>
        </w:rPr>
        <w:t xml:space="preserve"> </w:t>
      </w:r>
      <w:r w:rsidR="00BA5027" w:rsidRPr="00513498">
        <w:rPr>
          <w:sz w:val="26"/>
          <w:szCs w:val="26"/>
        </w:rPr>
        <w:tab/>
      </w:r>
      <w:r w:rsidR="00BA5027" w:rsidRPr="00513498">
        <w:rPr>
          <w:sz w:val="26"/>
          <w:szCs w:val="26"/>
        </w:rPr>
        <w:tab/>
      </w:r>
      <w:r w:rsidRPr="00513498">
        <w:rPr>
          <w:sz w:val="26"/>
          <w:szCs w:val="26"/>
        </w:rPr>
        <w:t xml:space="preserve"> «____» _______ </w:t>
      </w:r>
      <w:r w:rsidRPr="00513498">
        <w:rPr>
          <w:sz w:val="26"/>
          <w:szCs w:val="26"/>
          <w:u w:val="single"/>
        </w:rPr>
        <w:t>20     г.</w:t>
      </w:r>
    </w:p>
    <w:p w:rsidR="00356692" w:rsidRPr="00513498" w:rsidRDefault="00356692" w:rsidP="00356692">
      <w:pPr>
        <w:ind w:firstLine="561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 </w:t>
      </w:r>
    </w:p>
    <w:p w:rsidR="00356692" w:rsidRPr="00513498" w:rsidRDefault="00356692" w:rsidP="00356692">
      <w:pPr>
        <w:ind w:firstLine="567"/>
        <w:jc w:val="both"/>
        <w:rPr>
          <w:sz w:val="26"/>
          <w:szCs w:val="26"/>
        </w:rPr>
      </w:pPr>
      <w:proofErr w:type="gramStart"/>
      <w:r w:rsidRPr="00513498">
        <w:rPr>
          <w:sz w:val="26"/>
          <w:szCs w:val="26"/>
        </w:rPr>
        <w:t>Бюджетное учреждение Ханты-Мансийского автономного округа – Югры «</w:t>
      </w:r>
      <w:r w:rsidR="00BA5027" w:rsidRPr="00513498">
        <w:rPr>
          <w:sz w:val="26"/>
          <w:szCs w:val="26"/>
        </w:rPr>
        <w:t>Пыть-Яхский к</w:t>
      </w:r>
      <w:r w:rsidRPr="00513498">
        <w:rPr>
          <w:sz w:val="26"/>
          <w:szCs w:val="26"/>
        </w:rPr>
        <w:t xml:space="preserve">омплексный центр социального </w:t>
      </w:r>
      <w:r w:rsidR="00BA5027" w:rsidRPr="00513498">
        <w:rPr>
          <w:sz w:val="26"/>
          <w:szCs w:val="26"/>
        </w:rPr>
        <w:t>обслуживания населения»</w:t>
      </w:r>
      <w:r w:rsidRPr="00513498">
        <w:rPr>
          <w:sz w:val="26"/>
          <w:szCs w:val="26"/>
        </w:rPr>
        <w:t xml:space="preserve">, именуемый в дальнейшем «Учреждение», в лице директора Учреждения </w:t>
      </w:r>
      <w:r w:rsidR="00D30917" w:rsidRPr="00513498">
        <w:rPr>
          <w:sz w:val="26"/>
          <w:szCs w:val="26"/>
        </w:rPr>
        <w:t>________</w:t>
      </w:r>
      <w:r w:rsidRPr="00513498">
        <w:rPr>
          <w:sz w:val="26"/>
          <w:szCs w:val="26"/>
        </w:rPr>
        <w:t>,   действующего на основании Устава, с одной стороны, и гражданин (или его законный представитель по доверенности)</w:t>
      </w:r>
      <w:proofErr w:type="gramEnd"/>
    </w:p>
    <w:p w:rsidR="00356692" w:rsidRPr="00513498" w:rsidRDefault="00356692" w:rsidP="00356692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____________________________________________</w:t>
      </w:r>
      <w:r w:rsidR="00BA5027" w:rsidRPr="00513498">
        <w:rPr>
          <w:sz w:val="26"/>
          <w:szCs w:val="26"/>
        </w:rPr>
        <w:t>_________________________</w:t>
      </w:r>
    </w:p>
    <w:p w:rsidR="00356692" w:rsidRPr="00513498" w:rsidRDefault="00356692" w:rsidP="00356692">
      <w:pPr>
        <w:ind w:firstLine="567"/>
        <w:jc w:val="both"/>
        <w:rPr>
          <w:sz w:val="26"/>
          <w:szCs w:val="26"/>
        </w:rPr>
      </w:pPr>
      <w:r w:rsidRPr="00513498">
        <w:rPr>
          <w:sz w:val="26"/>
          <w:szCs w:val="26"/>
        </w:rPr>
        <w:tab/>
      </w:r>
      <w:r w:rsidRPr="00513498">
        <w:rPr>
          <w:sz w:val="26"/>
          <w:szCs w:val="26"/>
        </w:rPr>
        <w:tab/>
      </w:r>
      <w:r w:rsidRPr="00513498">
        <w:rPr>
          <w:sz w:val="26"/>
          <w:szCs w:val="26"/>
        </w:rPr>
        <w:tab/>
      </w:r>
      <w:r w:rsidRPr="00513498">
        <w:rPr>
          <w:sz w:val="26"/>
          <w:szCs w:val="26"/>
        </w:rPr>
        <w:tab/>
        <w:t>(ФИО полностью, льготная категория)</w:t>
      </w:r>
    </w:p>
    <w:p w:rsidR="00356692" w:rsidRPr="00513498" w:rsidRDefault="00356692" w:rsidP="00356692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именуемый в </w:t>
      </w:r>
      <w:proofErr w:type="gramStart"/>
      <w:r w:rsidRPr="00513498">
        <w:rPr>
          <w:sz w:val="26"/>
          <w:szCs w:val="26"/>
        </w:rPr>
        <w:t>дальнейшем</w:t>
      </w:r>
      <w:proofErr w:type="gramEnd"/>
      <w:r w:rsidRPr="00513498">
        <w:rPr>
          <w:sz w:val="26"/>
          <w:szCs w:val="26"/>
        </w:rPr>
        <w:t xml:space="preserve"> «Обслуживаемый», с другой стороны, заключили настоящий договор о нижеследующем:</w:t>
      </w:r>
    </w:p>
    <w:p w:rsidR="00356692" w:rsidRPr="00513498" w:rsidRDefault="00356692" w:rsidP="00356692">
      <w:pPr>
        <w:ind w:firstLine="561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 </w:t>
      </w:r>
    </w:p>
    <w:p w:rsidR="00356692" w:rsidRPr="00513498" w:rsidRDefault="00356692" w:rsidP="00356692">
      <w:pPr>
        <w:ind w:left="720" w:hanging="720"/>
        <w:jc w:val="center"/>
        <w:rPr>
          <w:sz w:val="26"/>
          <w:szCs w:val="26"/>
        </w:rPr>
      </w:pPr>
      <w:r w:rsidRPr="00513498">
        <w:rPr>
          <w:b/>
          <w:bCs/>
          <w:sz w:val="26"/>
          <w:szCs w:val="26"/>
        </w:rPr>
        <w:t>1. Предмет Договора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1.1. Учреждение обязуется предоставить </w:t>
      </w:r>
      <w:proofErr w:type="gramStart"/>
      <w:r w:rsidRPr="00513498">
        <w:rPr>
          <w:sz w:val="26"/>
          <w:szCs w:val="26"/>
        </w:rPr>
        <w:t>Обслуживаемому</w:t>
      </w:r>
      <w:proofErr w:type="gramEnd"/>
      <w:r w:rsidRPr="00513498">
        <w:rPr>
          <w:sz w:val="26"/>
          <w:szCs w:val="26"/>
        </w:rPr>
        <w:t xml:space="preserve"> во временное пользование  техническое средство реабилитации (далее ТСР):  ________________________________________</w:t>
      </w:r>
      <w:r w:rsidR="00BA5027" w:rsidRPr="00513498">
        <w:rPr>
          <w:sz w:val="26"/>
          <w:szCs w:val="26"/>
        </w:rPr>
        <w:t>_____________________________</w:t>
      </w:r>
    </w:p>
    <w:p w:rsidR="00356692" w:rsidRPr="00513498" w:rsidRDefault="00356692" w:rsidP="00356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498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(наименование и описание)</w:t>
      </w:r>
    </w:p>
    <w:p w:rsidR="00356692" w:rsidRPr="00513498" w:rsidRDefault="00356692" w:rsidP="00356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498">
        <w:rPr>
          <w:rFonts w:ascii="Times New Roman" w:hAnsi="Times New Roman" w:cs="Times New Roman"/>
          <w:sz w:val="26"/>
          <w:szCs w:val="26"/>
        </w:rPr>
        <w:t>в полной исправности.</w:t>
      </w:r>
    </w:p>
    <w:p w:rsidR="00356692" w:rsidRPr="00513498" w:rsidRDefault="00356692" w:rsidP="00356692">
      <w:pPr>
        <w:jc w:val="center"/>
        <w:rPr>
          <w:sz w:val="26"/>
          <w:szCs w:val="26"/>
        </w:rPr>
      </w:pPr>
      <w:r w:rsidRPr="00513498">
        <w:rPr>
          <w:b/>
          <w:bCs/>
          <w:sz w:val="26"/>
          <w:szCs w:val="26"/>
        </w:rPr>
        <w:t>2. Обязательства сторон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2.1. Учреждение обязано: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2.1.1. Передать ТСР без недостатков, свободным от прав третьих лиц.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2.1.2. Ознакомить </w:t>
      </w:r>
      <w:proofErr w:type="gramStart"/>
      <w:r w:rsidRPr="00513498">
        <w:rPr>
          <w:sz w:val="26"/>
          <w:szCs w:val="26"/>
        </w:rPr>
        <w:t>Обслуживаемого</w:t>
      </w:r>
      <w:proofErr w:type="gramEnd"/>
      <w:r w:rsidRPr="00513498">
        <w:rPr>
          <w:sz w:val="26"/>
          <w:szCs w:val="26"/>
        </w:rPr>
        <w:t xml:space="preserve"> с правилами эксплуатации ТСР.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2.1.3. Доставить ТСР по адресу проживания </w:t>
      </w:r>
      <w:proofErr w:type="gramStart"/>
      <w:r w:rsidRPr="00513498">
        <w:rPr>
          <w:sz w:val="26"/>
          <w:szCs w:val="26"/>
        </w:rPr>
        <w:t>Обслуживаемого</w:t>
      </w:r>
      <w:proofErr w:type="gramEnd"/>
      <w:r w:rsidRPr="00513498">
        <w:rPr>
          <w:sz w:val="26"/>
          <w:szCs w:val="26"/>
        </w:rPr>
        <w:t xml:space="preserve"> если он является инвалидом 1, 2 группы или гражданином старше 70 лет, утратившим способность к самообслуживанию и (или) передвижению, в случае отсутствия трудоспособных родственников.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2.1.4. Заменить ТСР, </w:t>
      </w:r>
      <w:proofErr w:type="gramStart"/>
      <w:r w:rsidRPr="00513498">
        <w:rPr>
          <w:sz w:val="26"/>
          <w:szCs w:val="26"/>
        </w:rPr>
        <w:t>вышедшее</w:t>
      </w:r>
      <w:proofErr w:type="gramEnd"/>
      <w:r w:rsidRPr="00513498">
        <w:rPr>
          <w:sz w:val="26"/>
          <w:szCs w:val="26"/>
        </w:rPr>
        <w:t xml:space="preserve"> из строя по вине Учреждения или по не зависящим от сторон обстоятельствам, другим, имеющимся в наличии, однородным исправным ТСР.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При отсутствии возможности для такой замены, а также в случае, если техническое средство реабилитации вышло из строя по вине Обслуживаемого, действие договора считается досрочно прекращенным, ТСР возвращается Учреждению, а оплата за использование технического средства взимается только за то время, в течение которого оно фактически использовалось. 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2.2.Учреждение вправе: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2.2.1. Требовать возмещения в судебном </w:t>
      </w:r>
      <w:proofErr w:type="gramStart"/>
      <w:r w:rsidRPr="00513498">
        <w:rPr>
          <w:sz w:val="26"/>
          <w:szCs w:val="26"/>
        </w:rPr>
        <w:t>порядке</w:t>
      </w:r>
      <w:proofErr w:type="gramEnd"/>
      <w:r w:rsidRPr="00513498">
        <w:rPr>
          <w:sz w:val="26"/>
          <w:szCs w:val="26"/>
        </w:rPr>
        <w:t xml:space="preserve"> в соответствии с действующим законодательством в случае отказа Обслуживаемого от добровольного возврата суммы </w:t>
      </w:r>
      <w:r w:rsidR="009211C5" w:rsidRPr="00513498">
        <w:rPr>
          <w:sz w:val="26"/>
          <w:szCs w:val="26"/>
        </w:rPr>
        <w:t>0</w:t>
      </w:r>
      <w:r w:rsidRPr="00513498">
        <w:rPr>
          <w:sz w:val="26"/>
          <w:szCs w:val="26"/>
        </w:rPr>
        <w:t>понесенных им убытков.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2.2.2. Проверять исправность ТСР в присутствии </w:t>
      </w:r>
      <w:proofErr w:type="gramStart"/>
      <w:r w:rsidRPr="00513498">
        <w:rPr>
          <w:sz w:val="26"/>
          <w:szCs w:val="26"/>
        </w:rPr>
        <w:t>Обслуживаемого</w:t>
      </w:r>
      <w:proofErr w:type="gramEnd"/>
      <w:r w:rsidRPr="00513498">
        <w:rPr>
          <w:sz w:val="26"/>
          <w:szCs w:val="26"/>
        </w:rPr>
        <w:t>.</w:t>
      </w:r>
    </w:p>
    <w:p w:rsidR="00356692" w:rsidRPr="00513498" w:rsidRDefault="00356692" w:rsidP="0035669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lastRenderedPageBreak/>
        <w:t xml:space="preserve">2.2.3. Отказать в </w:t>
      </w:r>
      <w:proofErr w:type="gramStart"/>
      <w:r w:rsidRPr="00513498">
        <w:rPr>
          <w:sz w:val="26"/>
          <w:szCs w:val="26"/>
        </w:rPr>
        <w:t>предоставлении</w:t>
      </w:r>
      <w:proofErr w:type="gramEnd"/>
      <w:r w:rsidRPr="00513498">
        <w:rPr>
          <w:sz w:val="26"/>
          <w:szCs w:val="26"/>
        </w:rPr>
        <w:t xml:space="preserve"> услуг пункта проката ТСР в следующих случаях:</w:t>
      </w:r>
    </w:p>
    <w:p w:rsidR="00356692" w:rsidRPr="00513498" w:rsidRDefault="00356692" w:rsidP="00356692">
      <w:pPr>
        <w:numPr>
          <w:ilvl w:val="0"/>
          <w:numId w:val="10"/>
        </w:numPr>
        <w:tabs>
          <w:tab w:val="clear" w:pos="1080"/>
          <w:tab w:val="num" w:pos="-142"/>
          <w:tab w:val="num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предоставление неполных и (или) недостоверных данных;</w:t>
      </w:r>
    </w:p>
    <w:p w:rsidR="00356692" w:rsidRPr="00513498" w:rsidRDefault="00356692" w:rsidP="00356692">
      <w:pPr>
        <w:numPr>
          <w:ilvl w:val="0"/>
          <w:numId w:val="10"/>
        </w:numPr>
        <w:tabs>
          <w:tab w:val="clear" w:pos="1080"/>
          <w:tab w:val="num" w:pos="-142"/>
          <w:tab w:val="num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нахождение гражданина в </w:t>
      </w:r>
      <w:proofErr w:type="gramStart"/>
      <w:r w:rsidRPr="00513498">
        <w:rPr>
          <w:sz w:val="26"/>
          <w:szCs w:val="26"/>
        </w:rPr>
        <w:t>состоянии</w:t>
      </w:r>
      <w:proofErr w:type="gramEnd"/>
      <w:r w:rsidRPr="00513498">
        <w:rPr>
          <w:sz w:val="26"/>
          <w:szCs w:val="26"/>
        </w:rPr>
        <w:t xml:space="preserve"> алкогольного (токсического, наркотического) опьянения.</w:t>
      </w:r>
    </w:p>
    <w:p w:rsidR="00356692" w:rsidRPr="00513498" w:rsidRDefault="00356692" w:rsidP="00356692">
      <w:pPr>
        <w:tabs>
          <w:tab w:val="num" w:pos="284"/>
          <w:tab w:val="left" w:pos="993"/>
        </w:tabs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2.2.4. Предъявить требование о д</w:t>
      </w:r>
      <w:r w:rsidRPr="00513498">
        <w:rPr>
          <w:snapToGrid w:val="0"/>
          <w:sz w:val="26"/>
          <w:szCs w:val="26"/>
        </w:rPr>
        <w:t xml:space="preserve">осрочном расторжении Договора, </w:t>
      </w:r>
      <w:r w:rsidRPr="00513498">
        <w:rPr>
          <w:sz w:val="26"/>
          <w:szCs w:val="26"/>
        </w:rPr>
        <w:t>в случае если ему стало известно, что Обслуживаемый</w:t>
      </w:r>
      <w:r w:rsidRPr="00513498">
        <w:rPr>
          <w:snapToGrid w:val="0"/>
          <w:sz w:val="26"/>
          <w:szCs w:val="26"/>
        </w:rPr>
        <w:t xml:space="preserve"> использует техническое средство не в соответствии с его назначением либо умышленно или по неосторожности ухудшает его качество и потребительские свойства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2.3. Обслуживаемый обязан: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2.3.1. Доставить техническое средство реабилитации, переданного во временное пользование по адресу проживания самостоятельно, если это не противоречит пункту 2.1.3. настоящего договора.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2.3.2. Поддерживать ТСР в исправном </w:t>
      </w:r>
      <w:proofErr w:type="gramStart"/>
      <w:r w:rsidRPr="00513498">
        <w:rPr>
          <w:sz w:val="26"/>
          <w:szCs w:val="26"/>
        </w:rPr>
        <w:t>состоянии</w:t>
      </w:r>
      <w:proofErr w:type="gramEnd"/>
      <w:r w:rsidRPr="00513498">
        <w:rPr>
          <w:sz w:val="26"/>
          <w:szCs w:val="26"/>
        </w:rPr>
        <w:t xml:space="preserve">, пользоваться техническим средством в соответствии с его назначением, не производить разборку и ремонт ТСР. 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2.3.3. Не </w:t>
      </w:r>
      <w:r w:rsidRPr="00513498">
        <w:rPr>
          <w:snapToGrid w:val="0"/>
          <w:sz w:val="26"/>
          <w:szCs w:val="26"/>
        </w:rPr>
        <w:t xml:space="preserve">передавать права и обязанности по договору другому лицу (перенаем), не </w:t>
      </w:r>
      <w:r w:rsidRPr="00513498">
        <w:rPr>
          <w:sz w:val="26"/>
          <w:szCs w:val="26"/>
        </w:rPr>
        <w:t>закладывать предоставленное по договору ТСР в залог,</w:t>
      </w:r>
      <w:r w:rsidRPr="00513498">
        <w:rPr>
          <w:snapToGrid w:val="0"/>
          <w:sz w:val="26"/>
          <w:szCs w:val="26"/>
        </w:rPr>
        <w:t xml:space="preserve"> не сдавать его в субаренду (поднаем) или в безвозмездное пользование. 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2.3.4. Вернуть ТСР Учреждению, по истечении срока действия договора или при его досрочном расторжении, в исправном состоянии с учетом естественного износа, что подтверждается актом приема-передачи, подписанным сторонами (приложение 1 к договору). 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2.3.5. Оплатить стоимость ремонта и транспортировки технического средства в </w:t>
      </w:r>
      <w:proofErr w:type="gramStart"/>
      <w:r w:rsidRPr="00513498">
        <w:rPr>
          <w:sz w:val="26"/>
          <w:szCs w:val="26"/>
        </w:rPr>
        <w:t>случае</w:t>
      </w:r>
      <w:proofErr w:type="gramEnd"/>
      <w:r w:rsidRPr="00513498">
        <w:rPr>
          <w:sz w:val="26"/>
          <w:szCs w:val="26"/>
        </w:rPr>
        <w:t xml:space="preserve"> выхода из строя технического средства вследствие нарушения им правил эксплуатации и содержания технического средства.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2.3.6. Возместить убытки, понесенные Учреждением (рыночную стоимость оборудования) в </w:t>
      </w:r>
      <w:proofErr w:type="gramStart"/>
      <w:r w:rsidRPr="00513498">
        <w:rPr>
          <w:sz w:val="26"/>
          <w:szCs w:val="26"/>
        </w:rPr>
        <w:t>случае</w:t>
      </w:r>
      <w:proofErr w:type="gramEnd"/>
      <w:r w:rsidRPr="00513498">
        <w:rPr>
          <w:sz w:val="26"/>
          <w:szCs w:val="26"/>
        </w:rPr>
        <w:t xml:space="preserve"> утраты или порчи технического средства по его вине.</w:t>
      </w:r>
    </w:p>
    <w:p w:rsidR="00356692" w:rsidRPr="00513498" w:rsidRDefault="00356692" w:rsidP="00356692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2.4. </w:t>
      </w:r>
      <w:proofErr w:type="gramStart"/>
      <w:r w:rsidRPr="00513498">
        <w:rPr>
          <w:sz w:val="26"/>
          <w:szCs w:val="26"/>
        </w:rPr>
        <w:t>Обслуживаемый</w:t>
      </w:r>
      <w:proofErr w:type="gramEnd"/>
      <w:r w:rsidRPr="00513498">
        <w:rPr>
          <w:sz w:val="26"/>
          <w:szCs w:val="26"/>
        </w:rPr>
        <w:t xml:space="preserve"> имеет право на:</w:t>
      </w:r>
    </w:p>
    <w:p w:rsidR="00356692" w:rsidRPr="00513498" w:rsidRDefault="00356692" w:rsidP="00356692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2.4.1. Уважительное и гуманное отношение со стороны  специалистов Отделения.</w:t>
      </w:r>
    </w:p>
    <w:p w:rsidR="00356692" w:rsidRPr="00513498" w:rsidRDefault="00356692" w:rsidP="00356692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2.4.2. Информацию о своих правах, обязанностях и условиях оказания социальных услуг.</w:t>
      </w:r>
    </w:p>
    <w:p w:rsidR="00356692" w:rsidRPr="00513498" w:rsidRDefault="00356692" w:rsidP="00356692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2.4.3. Конфиденциальность информации  личного характера, ставшей известной специалисту Отделения при оказании социальных услуг.</w:t>
      </w:r>
    </w:p>
    <w:p w:rsidR="00356692" w:rsidRPr="00513498" w:rsidRDefault="00356692" w:rsidP="00356692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2.4.4. Защиту своих прав и законных интересов, в том числе в судебном порядке.</w:t>
      </w:r>
    </w:p>
    <w:p w:rsidR="00356692" w:rsidRPr="00513498" w:rsidRDefault="00356692" w:rsidP="00356692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2.4.5. Расторжение настоящего Договора в одностороннем </w:t>
      </w:r>
      <w:proofErr w:type="gramStart"/>
      <w:r w:rsidRPr="00513498">
        <w:rPr>
          <w:sz w:val="26"/>
          <w:szCs w:val="26"/>
        </w:rPr>
        <w:t>порядке</w:t>
      </w:r>
      <w:proofErr w:type="gramEnd"/>
      <w:r w:rsidRPr="00513498">
        <w:rPr>
          <w:sz w:val="26"/>
          <w:szCs w:val="26"/>
        </w:rPr>
        <w:t xml:space="preserve"> до истечения срока его действия, </w:t>
      </w:r>
      <w:r w:rsidRPr="00513498">
        <w:rPr>
          <w:snapToGrid w:val="0"/>
          <w:sz w:val="26"/>
          <w:szCs w:val="26"/>
        </w:rPr>
        <w:t>письменно предупредив о своем намерении Учреждение не менее чем за десять дней</w:t>
      </w:r>
      <w:r w:rsidRPr="00513498">
        <w:rPr>
          <w:sz w:val="26"/>
          <w:szCs w:val="26"/>
        </w:rPr>
        <w:t xml:space="preserve"> до предполагаемой даты расторжения договора.</w:t>
      </w:r>
    </w:p>
    <w:p w:rsidR="00356692" w:rsidRPr="00513498" w:rsidRDefault="00356692" w:rsidP="00BA5027">
      <w:pPr>
        <w:ind w:firstLine="561"/>
        <w:jc w:val="center"/>
        <w:rPr>
          <w:b/>
          <w:bCs/>
          <w:sz w:val="26"/>
          <w:szCs w:val="26"/>
        </w:rPr>
      </w:pPr>
      <w:r w:rsidRPr="00513498">
        <w:rPr>
          <w:b/>
          <w:bCs/>
          <w:sz w:val="26"/>
          <w:szCs w:val="26"/>
        </w:rPr>
        <w:t>3. Цена договора и порядок расчетов</w:t>
      </w:r>
    </w:p>
    <w:p w:rsidR="00356692" w:rsidRPr="00513498" w:rsidRDefault="00356692" w:rsidP="00356692">
      <w:pPr>
        <w:jc w:val="center"/>
        <w:rPr>
          <w:b/>
          <w:bCs/>
          <w:sz w:val="26"/>
          <w:szCs w:val="26"/>
        </w:rPr>
      </w:pPr>
    </w:p>
    <w:p w:rsidR="00356692" w:rsidRPr="00513498" w:rsidRDefault="00356692" w:rsidP="00356692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3498">
        <w:rPr>
          <w:rFonts w:ascii="Times New Roman" w:hAnsi="Times New Roman" w:cs="Times New Roman"/>
          <w:sz w:val="26"/>
          <w:szCs w:val="26"/>
        </w:rPr>
        <w:t>3.1. ТСР предоставляются пунктом проката во временное пользование бесплатно и на условиях оплаты.</w:t>
      </w:r>
    </w:p>
    <w:p w:rsidR="00356692" w:rsidRPr="00513498" w:rsidRDefault="00356692" w:rsidP="00356692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lastRenderedPageBreak/>
        <w:t xml:space="preserve">3.1.1. Бесплатно технические средства реабилитации предоставляются следующим категориям граждан:  </w:t>
      </w:r>
    </w:p>
    <w:p w:rsidR="00356692" w:rsidRPr="00513498" w:rsidRDefault="00356692" w:rsidP="00356692">
      <w:pPr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инвалидам, состоящим в очереди на получение ТСР в соответствии с индивидуальной программой реабилитации в уполномоченном органе, до момента получения необходимого технического средства реабилитации в постоянное пользование; </w:t>
      </w:r>
    </w:p>
    <w:p w:rsidR="00356692" w:rsidRPr="00513498" w:rsidRDefault="00356692" w:rsidP="00356692">
      <w:pPr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инвалидам, имеющим в пользовании неисправные ТСР, подлежащие текущему ремонту или техническому обслуживанию, на период ремонта или обслуживания </w:t>
      </w:r>
      <w:proofErr w:type="gramStart"/>
      <w:r w:rsidRPr="00513498">
        <w:rPr>
          <w:sz w:val="26"/>
          <w:szCs w:val="26"/>
        </w:rPr>
        <w:t>имеющихся</w:t>
      </w:r>
      <w:proofErr w:type="gramEnd"/>
      <w:r w:rsidRPr="00513498">
        <w:rPr>
          <w:sz w:val="26"/>
          <w:szCs w:val="26"/>
        </w:rPr>
        <w:t xml:space="preserve"> ТСР, технические средства реабилитации, указанные в индивидуальной программе реабилитации инвалида,</w:t>
      </w:r>
    </w:p>
    <w:p w:rsidR="00356692" w:rsidRPr="00513498" w:rsidRDefault="00356692" w:rsidP="00356692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3.1.2. На условиях оплаты предметы проката предоставляются следующим категориям граждан:</w:t>
      </w:r>
    </w:p>
    <w:p w:rsidR="00356692" w:rsidRPr="00513498" w:rsidRDefault="00356692" w:rsidP="00356692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ТСР, не указанные в индивидуальной программе реабилитации и имеющиеся в прокатном фонде,  предоставляются на условиях оплаты:</w:t>
      </w:r>
    </w:p>
    <w:p w:rsidR="00356692" w:rsidRPr="00513498" w:rsidRDefault="00356692" w:rsidP="00356692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инвалидам, не имеющим индивидуальной программы реабилитации, но нуждающимся по медицинским показаниям в технических средствах реабилитации; </w:t>
      </w:r>
    </w:p>
    <w:p w:rsidR="00356692" w:rsidRPr="00513498" w:rsidRDefault="00356692" w:rsidP="00356692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гражданам, нуждающимся в </w:t>
      </w:r>
      <w:proofErr w:type="gramStart"/>
      <w:r w:rsidRPr="00513498">
        <w:rPr>
          <w:sz w:val="26"/>
          <w:szCs w:val="26"/>
        </w:rPr>
        <w:t>средствах</w:t>
      </w:r>
      <w:proofErr w:type="gramEnd"/>
      <w:r w:rsidRPr="00513498">
        <w:rPr>
          <w:sz w:val="26"/>
          <w:szCs w:val="26"/>
        </w:rPr>
        <w:t xml:space="preserve"> реабилитации по медицинским показаниям (в том числе перенесшим травмы, хирургические операции), на период реабилитации.</w:t>
      </w:r>
    </w:p>
    <w:p w:rsidR="00356692" w:rsidRPr="00513498" w:rsidRDefault="00356692" w:rsidP="00356692">
      <w:pPr>
        <w:tabs>
          <w:tab w:val="num" w:pos="360"/>
        </w:tabs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3.2. Услуги пункта проката предоставляются </w:t>
      </w:r>
      <w:proofErr w:type="gramStart"/>
      <w:r w:rsidRPr="00513498">
        <w:rPr>
          <w:sz w:val="26"/>
          <w:szCs w:val="26"/>
        </w:rPr>
        <w:t>Обслуживаемому</w:t>
      </w:r>
      <w:proofErr w:type="gramEnd"/>
    </w:p>
    <w:p w:rsidR="00356692" w:rsidRPr="00513498" w:rsidRDefault="00356692" w:rsidP="00356692">
      <w:pPr>
        <w:tabs>
          <w:tab w:val="num" w:pos="0"/>
        </w:tabs>
        <w:jc w:val="both"/>
        <w:rPr>
          <w:sz w:val="26"/>
          <w:szCs w:val="26"/>
        </w:rPr>
      </w:pPr>
      <w:r w:rsidRPr="00513498">
        <w:rPr>
          <w:sz w:val="26"/>
          <w:szCs w:val="26"/>
        </w:rPr>
        <w:t>__________________________________________________</w:t>
      </w:r>
      <w:r w:rsidR="00BA5027" w:rsidRPr="00513498">
        <w:rPr>
          <w:sz w:val="26"/>
          <w:szCs w:val="26"/>
        </w:rPr>
        <w:t>___________________</w:t>
      </w:r>
    </w:p>
    <w:p w:rsidR="00356692" w:rsidRPr="00513498" w:rsidRDefault="00356692" w:rsidP="00356692">
      <w:pPr>
        <w:tabs>
          <w:tab w:val="num" w:pos="0"/>
        </w:tabs>
        <w:jc w:val="center"/>
        <w:rPr>
          <w:sz w:val="26"/>
          <w:szCs w:val="26"/>
        </w:rPr>
      </w:pPr>
      <w:r w:rsidRPr="00513498">
        <w:rPr>
          <w:sz w:val="26"/>
          <w:szCs w:val="26"/>
        </w:rPr>
        <w:t>(бесплатно, на условиях оплаты)</w:t>
      </w:r>
    </w:p>
    <w:p w:rsidR="00356692" w:rsidRPr="00513498" w:rsidRDefault="00356692" w:rsidP="00356692">
      <w:pPr>
        <w:tabs>
          <w:tab w:val="num" w:pos="0"/>
        </w:tabs>
        <w:jc w:val="center"/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3.3. В случае оказания услуг на условиях оплаты за пользование ТСР,  </w:t>
      </w:r>
      <w:proofErr w:type="gramStart"/>
      <w:r w:rsidRPr="00513498">
        <w:rPr>
          <w:sz w:val="26"/>
          <w:szCs w:val="26"/>
        </w:rPr>
        <w:t>предоставленным</w:t>
      </w:r>
      <w:proofErr w:type="gramEnd"/>
      <w:r w:rsidRPr="00513498">
        <w:rPr>
          <w:sz w:val="26"/>
          <w:szCs w:val="26"/>
        </w:rPr>
        <w:t xml:space="preserve">  по  договору, Обслуживаемый уплачивает Учреждению  плату в размере _____________________________________________ рублей ___________коп. </w:t>
      </w:r>
    </w:p>
    <w:p w:rsidR="00356692" w:rsidRPr="00513498" w:rsidRDefault="00356692" w:rsidP="00356692">
      <w:pPr>
        <w:ind w:firstLine="709"/>
        <w:jc w:val="center"/>
        <w:rPr>
          <w:sz w:val="26"/>
          <w:szCs w:val="26"/>
        </w:rPr>
      </w:pPr>
      <w:r w:rsidRPr="00513498">
        <w:rPr>
          <w:sz w:val="26"/>
          <w:szCs w:val="26"/>
        </w:rPr>
        <w:t>(сумма прописью)</w:t>
      </w:r>
    </w:p>
    <w:p w:rsidR="00356692" w:rsidRPr="00513498" w:rsidRDefault="00356692" w:rsidP="00356692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единовременно в </w:t>
      </w:r>
      <w:proofErr w:type="gramStart"/>
      <w:r w:rsidRPr="00513498">
        <w:rPr>
          <w:sz w:val="26"/>
          <w:szCs w:val="26"/>
        </w:rPr>
        <w:t>соответствии</w:t>
      </w:r>
      <w:proofErr w:type="gramEnd"/>
      <w:r w:rsidRPr="00513498">
        <w:rPr>
          <w:sz w:val="26"/>
          <w:szCs w:val="26"/>
        </w:rPr>
        <w:t xml:space="preserve"> с утвержденными тарифами.</w:t>
      </w:r>
    </w:p>
    <w:p w:rsidR="00356692" w:rsidRPr="00513498" w:rsidRDefault="00356692" w:rsidP="00356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498">
        <w:rPr>
          <w:rFonts w:ascii="Times New Roman" w:hAnsi="Times New Roman" w:cs="Times New Roman"/>
          <w:sz w:val="26"/>
          <w:szCs w:val="26"/>
        </w:rPr>
        <w:t xml:space="preserve"> </w:t>
      </w:r>
      <w:r w:rsidRPr="00513498">
        <w:rPr>
          <w:rFonts w:ascii="Times New Roman" w:hAnsi="Times New Roman" w:cs="Times New Roman"/>
          <w:snapToGrid w:val="0"/>
          <w:sz w:val="26"/>
          <w:szCs w:val="26"/>
        </w:rPr>
        <w:t>3.3. В случае досрочного возврата технического средства Обслуживаемым Учреждение возвращает ему соответствующую часть полученной платы, исчисляя ее со дня, следующего за днем фактического возврата имущества путем перечисления денежных средств на расчетный счет в банке.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</w:p>
    <w:p w:rsidR="00356692" w:rsidRPr="00513498" w:rsidRDefault="00356692" w:rsidP="00356692">
      <w:pPr>
        <w:jc w:val="center"/>
        <w:rPr>
          <w:b/>
          <w:bCs/>
          <w:sz w:val="26"/>
          <w:szCs w:val="26"/>
        </w:rPr>
      </w:pPr>
      <w:r w:rsidRPr="00513498">
        <w:rPr>
          <w:b/>
          <w:bCs/>
          <w:sz w:val="26"/>
          <w:szCs w:val="26"/>
        </w:rPr>
        <w:t>4. Ответственность сторон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4.1. За неисполнение или ненадлежащее исполнение настоящего договора Стороны несут ответственность в </w:t>
      </w:r>
      <w:proofErr w:type="gramStart"/>
      <w:r w:rsidRPr="00513498">
        <w:rPr>
          <w:sz w:val="26"/>
          <w:szCs w:val="26"/>
        </w:rPr>
        <w:t>соответствии</w:t>
      </w:r>
      <w:proofErr w:type="gramEnd"/>
      <w:r w:rsidRPr="00513498">
        <w:rPr>
          <w:sz w:val="26"/>
          <w:szCs w:val="26"/>
        </w:rPr>
        <w:t xml:space="preserve"> с действующим законодательством.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4.2. Стороны освобождаются 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силы, при условии, что Сторона, не исполнившая обязательство, в разумный срок уведомила другую Сторону в письменной форме о наступлении обстоятельств непреодолимой силы.</w:t>
      </w:r>
    </w:p>
    <w:p w:rsidR="00356692" w:rsidRPr="00513498" w:rsidRDefault="00356692" w:rsidP="00356692">
      <w:pPr>
        <w:ind w:firstLine="561"/>
        <w:jc w:val="both"/>
        <w:rPr>
          <w:sz w:val="26"/>
          <w:szCs w:val="26"/>
        </w:rPr>
      </w:pPr>
      <w:r w:rsidRPr="00513498">
        <w:rPr>
          <w:b/>
          <w:bCs/>
          <w:sz w:val="26"/>
          <w:szCs w:val="26"/>
        </w:rPr>
        <w:t> </w:t>
      </w:r>
    </w:p>
    <w:p w:rsidR="00356692" w:rsidRPr="00513498" w:rsidRDefault="00356692" w:rsidP="00356692">
      <w:pPr>
        <w:jc w:val="center"/>
        <w:rPr>
          <w:sz w:val="26"/>
          <w:szCs w:val="26"/>
        </w:rPr>
      </w:pPr>
      <w:r w:rsidRPr="00513498">
        <w:rPr>
          <w:b/>
          <w:bCs/>
          <w:sz w:val="26"/>
          <w:szCs w:val="26"/>
        </w:rPr>
        <w:t>5. Срок договора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lastRenderedPageBreak/>
        <w:t xml:space="preserve">5.1.Настоящий договор заключен сроком </w:t>
      </w:r>
      <w:proofErr w:type="gramStart"/>
      <w:r w:rsidRPr="00513498">
        <w:rPr>
          <w:sz w:val="26"/>
          <w:szCs w:val="26"/>
        </w:rPr>
        <w:t>с</w:t>
      </w:r>
      <w:proofErr w:type="gramEnd"/>
      <w:r w:rsidRPr="00513498">
        <w:rPr>
          <w:sz w:val="26"/>
          <w:szCs w:val="26"/>
        </w:rPr>
        <w:t xml:space="preserve"> __________ по ___________. </w:t>
      </w:r>
    </w:p>
    <w:p w:rsidR="00356692" w:rsidRPr="00513498" w:rsidRDefault="00356692" w:rsidP="00356692">
      <w:pPr>
        <w:ind w:firstLine="561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 </w:t>
      </w:r>
    </w:p>
    <w:p w:rsidR="00356692" w:rsidRPr="00513498" w:rsidRDefault="00356692" w:rsidP="00356692">
      <w:pPr>
        <w:pStyle w:val="ae"/>
        <w:jc w:val="center"/>
        <w:rPr>
          <w:rFonts w:ascii="Times New Roman" w:hAnsi="Times New Roman"/>
          <w:b/>
          <w:bCs/>
          <w:sz w:val="26"/>
          <w:szCs w:val="26"/>
        </w:rPr>
      </w:pPr>
      <w:r w:rsidRPr="00513498">
        <w:rPr>
          <w:rFonts w:ascii="Times New Roman" w:hAnsi="Times New Roman"/>
          <w:b/>
          <w:bCs/>
          <w:sz w:val="26"/>
          <w:szCs w:val="26"/>
        </w:rPr>
        <w:t>6. Порядок разрешения споров</w:t>
      </w:r>
    </w:p>
    <w:p w:rsidR="00356692" w:rsidRPr="00513498" w:rsidRDefault="00356692" w:rsidP="00356692">
      <w:pPr>
        <w:pStyle w:val="ae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6692" w:rsidRPr="00513498" w:rsidRDefault="00356692" w:rsidP="00356692">
      <w:pPr>
        <w:tabs>
          <w:tab w:val="left" w:pos="0"/>
          <w:tab w:val="num" w:pos="720"/>
        </w:tabs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6.1. Все споры и разногласия по предмету договора разрешаются сторонами путем переговоров. В случае если стороны не придут к соглашению, спор передается на разрешение Управления социальной защиты населения по г. Пыть-Яху или в суд.</w:t>
      </w:r>
    </w:p>
    <w:p w:rsidR="00356692" w:rsidRPr="00513498" w:rsidRDefault="00356692" w:rsidP="00356692">
      <w:pPr>
        <w:tabs>
          <w:tab w:val="left" w:pos="0"/>
          <w:tab w:val="num" w:pos="720"/>
        </w:tabs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6.2. В случае досрочного расторжения договора на оказание социальных услуг стороны обязаны предварительно, в трехдневный срок до момента расторжения, письменно предупредить об этом друг друга. </w:t>
      </w:r>
    </w:p>
    <w:p w:rsidR="00356692" w:rsidRPr="00513498" w:rsidRDefault="00356692" w:rsidP="0035669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6.3. Учреждение не вправе передавать исполнение обязательств по договору третьим лицам.</w:t>
      </w:r>
    </w:p>
    <w:p w:rsidR="00356692" w:rsidRPr="00513498" w:rsidRDefault="00356692" w:rsidP="00356692">
      <w:pPr>
        <w:ind w:firstLine="561"/>
        <w:jc w:val="both"/>
        <w:rPr>
          <w:sz w:val="26"/>
          <w:szCs w:val="26"/>
        </w:rPr>
      </w:pPr>
    </w:p>
    <w:p w:rsidR="00356692" w:rsidRPr="00513498" w:rsidRDefault="00356692" w:rsidP="00356692">
      <w:pPr>
        <w:ind w:left="360" w:hanging="360"/>
        <w:jc w:val="center"/>
        <w:rPr>
          <w:b/>
          <w:bCs/>
          <w:sz w:val="26"/>
          <w:szCs w:val="26"/>
        </w:rPr>
      </w:pPr>
      <w:r w:rsidRPr="00513498">
        <w:rPr>
          <w:b/>
          <w:bCs/>
          <w:sz w:val="26"/>
          <w:szCs w:val="26"/>
        </w:rPr>
        <w:t>7.   Заключительные положения</w:t>
      </w:r>
    </w:p>
    <w:p w:rsidR="00356692" w:rsidRPr="00513498" w:rsidRDefault="00356692" w:rsidP="00356692">
      <w:pPr>
        <w:ind w:left="360" w:hanging="360"/>
        <w:jc w:val="center"/>
        <w:rPr>
          <w:b/>
          <w:bCs/>
          <w:sz w:val="26"/>
          <w:szCs w:val="26"/>
        </w:rPr>
      </w:pP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7.2. Любые изменения, дополнения к настоящему договору, не противоречащие законодательству Российской Федерации, осуществляется по письменному заявлению любой из сторон, оформляются дополнительными соглашениями Сторон в письменной форме, </w:t>
      </w:r>
      <w:proofErr w:type="gramStart"/>
      <w:r w:rsidRPr="00513498">
        <w:rPr>
          <w:sz w:val="26"/>
          <w:szCs w:val="26"/>
        </w:rPr>
        <w:t>которое</w:t>
      </w:r>
      <w:proofErr w:type="gramEnd"/>
      <w:r w:rsidRPr="00513498">
        <w:rPr>
          <w:sz w:val="26"/>
          <w:szCs w:val="26"/>
        </w:rPr>
        <w:t xml:space="preserve"> является неотъемлемой частью настоящего договора.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7.3. Настоящий договор составлен в двух экземплярах, имеющих одинаковую юридическую силу. У каждой из Сторон хранится по одному экземпляру.</w:t>
      </w:r>
    </w:p>
    <w:p w:rsidR="00356692" w:rsidRPr="00513498" w:rsidRDefault="00356692" w:rsidP="00356692">
      <w:pPr>
        <w:ind w:firstLine="720"/>
        <w:jc w:val="both"/>
        <w:rPr>
          <w:sz w:val="26"/>
          <w:szCs w:val="26"/>
        </w:rPr>
      </w:pPr>
    </w:p>
    <w:p w:rsidR="00356692" w:rsidRPr="00513498" w:rsidRDefault="00356692" w:rsidP="00356692">
      <w:pPr>
        <w:pStyle w:val="ae"/>
        <w:ind w:left="357" w:hanging="357"/>
        <w:jc w:val="center"/>
        <w:rPr>
          <w:rFonts w:ascii="Times New Roman" w:hAnsi="Times New Roman"/>
          <w:b/>
          <w:bCs/>
          <w:sz w:val="26"/>
          <w:szCs w:val="26"/>
        </w:rPr>
      </w:pPr>
      <w:r w:rsidRPr="00513498">
        <w:rPr>
          <w:rFonts w:ascii="Times New Roman" w:hAnsi="Times New Roman"/>
          <w:b/>
          <w:bCs/>
          <w:sz w:val="26"/>
          <w:szCs w:val="26"/>
        </w:rPr>
        <w:t>8. Юридические адреса и подписи сторон</w:t>
      </w:r>
    </w:p>
    <w:p w:rsidR="00356692" w:rsidRPr="00513498" w:rsidRDefault="00356692" w:rsidP="00356692">
      <w:pPr>
        <w:pStyle w:val="ae"/>
        <w:ind w:left="357" w:hanging="357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18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2"/>
        <w:gridCol w:w="4536"/>
      </w:tblGrid>
      <w:tr w:rsidR="00356692" w:rsidRPr="00513498" w:rsidTr="00356692">
        <w:trPr>
          <w:trHeight w:val="351"/>
        </w:trPr>
        <w:tc>
          <w:tcPr>
            <w:tcW w:w="5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17" w:rsidRPr="00513498" w:rsidRDefault="00356692" w:rsidP="00D30917">
            <w:pPr>
              <w:tabs>
                <w:tab w:val="left" w:pos="1080"/>
              </w:tabs>
              <w:ind w:right="252"/>
              <w:rPr>
                <w:b/>
                <w:sz w:val="26"/>
                <w:szCs w:val="26"/>
              </w:rPr>
            </w:pPr>
            <w:r w:rsidRPr="00513498">
              <w:rPr>
                <w:b/>
                <w:sz w:val="26"/>
                <w:szCs w:val="26"/>
              </w:rPr>
              <w:t>УЧРЕЖДЕНИЕ:</w:t>
            </w:r>
          </w:p>
          <w:p w:rsidR="00D30917" w:rsidRPr="00513498" w:rsidRDefault="00D30917" w:rsidP="00D30917">
            <w:pPr>
              <w:tabs>
                <w:tab w:val="left" w:pos="1080"/>
              </w:tabs>
              <w:ind w:right="252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Наименование учреждения</w:t>
            </w:r>
          </w:p>
          <w:p w:rsidR="00D30917" w:rsidRPr="00513498" w:rsidRDefault="00D30917" w:rsidP="00D30917">
            <w:pPr>
              <w:tabs>
                <w:tab w:val="left" w:pos="1080"/>
              </w:tabs>
              <w:ind w:right="252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________________________</w:t>
            </w:r>
          </w:p>
          <w:p w:rsidR="00D30917" w:rsidRPr="00513498" w:rsidRDefault="00D30917" w:rsidP="00D30917">
            <w:pPr>
              <w:tabs>
                <w:tab w:val="left" w:pos="1080"/>
              </w:tabs>
              <w:ind w:right="252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________________________</w:t>
            </w:r>
          </w:p>
          <w:p w:rsidR="00D30917" w:rsidRPr="00513498" w:rsidRDefault="00D30917" w:rsidP="00D30917">
            <w:pPr>
              <w:tabs>
                <w:tab w:val="left" w:pos="1080"/>
              </w:tabs>
              <w:ind w:right="252"/>
              <w:rPr>
                <w:sz w:val="26"/>
                <w:szCs w:val="26"/>
              </w:rPr>
            </w:pPr>
          </w:p>
          <w:p w:rsidR="00D30917" w:rsidRPr="00513498" w:rsidRDefault="00D30917" w:rsidP="00D30917">
            <w:pPr>
              <w:tabs>
                <w:tab w:val="left" w:pos="1080"/>
              </w:tabs>
              <w:ind w:right="252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Реквизиты учреждения</w:t>
            </w:r>
          </w:p>
          <w:p w:rsidR="00D30917" w:rsidRPr="00513498" w:rsidRDefault="00356692" w:rsidP="00D30917">
            <w:pPr>
              <w:tabs>
                <w:tab w:val="left" w:pos="1080"/>
              </w:tabs>
              <w:ind w:right="252"/>
              <w:rPr>
                <w:b/>
                <w:sz w:val="26"/>
                <w:szCs w:val="26"/>
              </w:rPr>
            </w:pPr>
            <w:r w:rsidRPr="00513498">
              <w:rPr>
                <w:b/>
                <w:sz w:val="26"/>
                <w:szCs w:val="26"/>
              </w:rPr>
              <w:t xml:space="preserve"> </w:t>
            </w:r>
            <w:r w:rsidR="00D30917" w:rsidRPr="00513498">
              <w:rPr>
                <w:b/>
                <w:sz w:val="26"/>
                <w:szCs w:val="26"/>
              </w:rPr>
              <w:t>________________________</w:t>
            </w:r>
          </w:p>
          <w:p w:rsidR="00D30917" w:rsidRPr="00513498" w:rsidRDefault="00D30917" w:rsidP="00D30917">
            <w:pPr>
              <w:tabs>
                <w:tab w:val="left" w:pos="1080"/>
              </w:tabs>
              <w:ind w:right="252"/>
              <w:rPr>
                <w:b/>
                <w:sz w:val="26"/>
                <w:szCs w:val="26"/>
              </w:rPr>
            </w:pPr>
          </w:p>
          <w:p w:rsidR="00D30917" w:rsidRPr="00513498" w:rsidRDefault="00D30917" w:rsidP="00D30917">
            <w:pPr>
              <w:tabs>
                <w:tab w:val="left" w:pos="1080"/>
              </w:tabs>
              <w:ind w:right="252"/>
              <w:rPr>
                <w:b/>
                <w:sz w:val="26"/>
                <w:szCs w:val="26"/>
              </w:rPr>
            </w:pPr>
          </w:p>
          <w:p w:rsidR="00D30917" w:rsidRPr="00513498" w:rsidRDefault="00D30917" w:rsidP="00D30917">
            <w:pPr>
              <w:tabs>
                <w:tab w:val="left" w:pos="1080"/>
              </w:tabs>
              <w:ind w:right="252"/>
              <w:rPr>
                <w:b/>
                <w:sz w:val="26"/>
                <w:szCs w:val="26"/>
              </w:rPr>
            </w:pPr>
          </w:p>
          <w:p w:rsidR="00D30917" w:rsidRPr="00513498" w:rsidRDefault="00D30917" w:rsidP="00D30917">
            <w:pPr>
              <w:tabs>
                <w:tab w:val="left" w:pos="1080"/>
              </w:tabs>
              <w:ind w:right="252"/>
              <w:rPr>
                <w:b/>
                <w:sz w:val="26"/>
                <w:szCs w:val="26"/>
              </w:rPr>
            </w:pPr>
          </w:p>
          <w:p w:rsidR="00D30917" w:rsidRPr="00513498" w:rsidRDefault="00D30917" w:rsidP="00D30917">
            <w:pPr>
              <w:tabs>
                <w:tab w:val="left" w:pos="1080"/>
              </w:tabs>
              <w:ind w:right="252"/>
              <w:rPr>
                <w:sz w:val="26"/>
                <w:szCs w:val="26"/>
              </w:rPr>
            </w:pPr>
          </w:p>
          <w:p w:rsidR="00356692" w:rsidRPr="00513498" w:rsidRDefault="00D30917" w:rsidP="00D30917">
            <w:pPr>
              <w:tabs>
                <w:tab w:val="left" w:pos="1080"/>
              </w:tabs>
              <w:ind w:right="252"/>
              <w:rPr>
                <w:b/>
                <w:sz w:val="26"/>
                <w:szCs w:val="26"/>
              </w:rPr>
            </w:pPr>
            <w:r w:rsidRPr="00513498">
              <w:rPr>
                <w:b/>
                <w:sz w:val="26"/>
                <w:szCs w:val="26"/>
              </w:rPr>
              <w:t>Руководитель</w:t>
            </w:r>
            <w:r w:rsidR="00356692" w:rsidRPr="00513498">
              <w:rPr>
                <w:b/>
                <w:sz w:val="26"/>
                <w:szCs w:val="26"/>
              </w:rPr>
              <w:t xml:space="preserve"> Учреждения </w:t>
            </w:r>
          </w:p>
          <w:p w:rsidR="00356692" w:rsidRPr="00513498" w:rsidRDefault="00356692" w:rsidP="00356692">
            <w:pPr>
              <w:tabs>
                <w:tab w:val="left" w:pos="1080"/>
              </w:tabs>
              <w:rPr>
                <w:b/>
                <w:sz w:val="26"/>
                <w:szCs w:val="26"/>
              </w:rPr>
            </w:pPr>
          </w:p>
          <w:p w:rsidR="00356692" w:rsidRPr="00513498" w:rsidRDefault="00356692" w:rsidP="00D30917">
            <w:pPr>
              <w:tabs>
                <w:tab w:val="left" w:pos="1080"/>
              </w:tabs>
              <w:rPr>
                <w:b/>
                <w:sz w:val="26"/>
                <w:szCs w:val="26"/>
              </w:rPr>
            </w:pPr>
            <w:r w:rsidRPr="00513498">
              <w:rPr>
                <w:b/>
                <w:sz w:val="26"/>
                <w:szCs w:val="26"/>
              </w:rPr>
              <w:t xml:space="preserve">_______________     </w:t>
            </w:r>
            <w:r w:rsidR="00D30917" w:rsidRPr="00513498">
              <w:rPr>
                <w:b/>
                <w:sz w:val="26"/>
                <w:szCs w:val="26"/>
              </w:rPr>
              <w:t>ФИО</w:t>
            </w:r>
            <w:r w:rsidRPr="0051349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692" w:rsidRPr="00513498" w:rsidRDefault="00356692" w:rsidP="00356692">
            <w:pPr>
              <w:tabs>
                <w:tab w:val="left" w:pos="1080"/>
              </w:tabs>
              <w:jc w:val="both"/>
              <w:rPr>
                <w:b/>
                <w:sz w:val="26"/>
                <w:szCs w:val="26"/>
              </w:rPr>
            </w:pPr>
            <w:r w:rsidRPr="00513498">
              <w:rPr>
                <w:b/>
                <w:sz w:val="26"/>
                <w:szCs w:val="26"/>
              </w:rPr>
              <w:t xml:space="preserve">ОБСЛУЖИВАЕМЫЙ: </w:t>
            </w:r>
          </w:p>
          <w:p w:rsidR="00356692" w:rsidRPr="00513498" w:rsidRDefault="00356692" w:rsidP="00356692">
            <w:pPr>
              <w:tabs>
                <w:tab w:val="left" w:pos="1080"/>
              </w:tabs>
              <w:jc w:val="both"/>
              <w:rPr>
                <w:b/>
                <w:sz w:val="26"/>
                <w:szCs w:val="26"/>
              </w:rPr>
            </w:pPr>
          </w:p>
          <w:p w:rsidR="00356692" w:rsidRPr="00513498" w:rsidRDefault="00356692" w:rsidP="00356692">
            <w:pPr>
              <w:tabs>
                <w:tab w:val="left" w:pos="1080"/>
              </w:tabs>
              <w:jc w:val="both"/>
              <w:rPr>
                <w:b/>
                <w:sz w:val="26"/>
                <w:szCs w:val="26"/>
              </w:rPr>
            </w:pPr>
            <w:r w:rsidRPr="00513498">
              <w:rPr>
                <w:b/>
                <w:sz w:val="26"/>
                <w:szCs w:val="26"/>
              </w:rPr>
              <w:t>Ф.И.О. ________________________________</w:t>
            </w:r>
          </w:p>
          <w:p w:rsidR="00356692" w:rsidRPr="00513498" w:rsidRDefault="00356692" w:rsidP="00356692">
            <w:pPr>
              <w:tabs>
                <w:tab w:val="left" w:pos="1080"/>
              </w:tabs>
              <w:jc w:val="both"/>
              <w:rPr>
                <w:b/>
                <w:sz w:val="26"/>
                <w:szCs w:val="26"/>
              </w:rPr>
            </w:pPr>
            <w:r w:rsidRPr="00513498">
              <w:rPr>
                <w:b/>
                <w:sz w:val="26"/>
                <w:szCs w:val="26"/>
              </w:rPr>
              <w:t>_________________________________</w:t>
            </w:r>
          </w:p>
          <w:p w:rsidR="00356692" w:rsidRPr="00513498" w:rsidRDefault="00356692" w:rsidP="00356692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ИНН ________________________________</w:t>
            </w:r>
          </w:p>
          <w:p w:rsidR="00356692" w:rsidRPr="00513498" w:rsidRDefault="00356692" w:rsidP="00356692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Паспорт, серия _______ № _________</w:t>
            </w:r>
          </w:p>
          <w:p w:rsidR="00356692" w:rsidRPr="00513498" w:rsidRDefault="00356692" w:rsidP="00356692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 xml:space="preserve">дата выдачи____________ </w:t>
            </w:r>
          </w:p>
          <w:p w:rsidR="00356692" w:rsidRPr="00513498" w:rsidRDefault="00356692" w:rsidP="00356692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 xml:space="preserve">Кем </w:t>
            </w:r>
            <w:proofErr w:type="gramStart"/>
            <w:r w:rsidRPr="00513498">
              <w:rPr>
                <w:sz w:val="26"/>
                <w:szCs w:val="26"/>
              </w:rPr>
              <w:t>выдан</w:t>
            </w:r>
            <w:proofErr w:type="gramEnd"/>
            <w:r w:rsidRPr="00513498">
              <w:rPr>
                <w:sz w:val="26"/>
                <w:szCs w:val="26"/>
              </w:rPr>
              <w:t xml:space="preserve"> _______________________</w:t>
            </w:r>
          </w:p>
          <w:p w:rsidR="00356692" w:rsidRPr="00513498" w:rsidRDefault="00356692" w:rsidP="00356692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__________________________________________________________________</w:t>
            </w:r>
          </w:p>
          <w:p w:rsidR="00356692" w:rsidRPr="00513498" w:rsidRDefault="00356692" w:rsidP="00356692">
            <w:pPr>
              <w:tabs>
                <w:tab w:val="left" w:pos="1080"/>
              </w:tabs>
              <w:rPr>
                <w:sz w:val="26"/>
                <w:szCs w:val="26"/>
              </w:rPr>
            </w:pPr>
            <w:proofErr w:type="gramStart"/>
            <w:r w:rsidRPr="00513498">
              <w:rPr>
                <w:sz w:val="26"/>
                <w:szCs w:val="26"/>
              </w:rPr>
              <w:t>проживающий</w:t>
            </w:r>
            <w:proofErr w:type="gramEnd"/>
            <w:r w:rsidRPr="00513498">
              <w:rPr>
                <w:sz w:val="26"/>
                <w:szCs w:val="26"/>
              </w:rPr>
              <w:t xml:space="preserve"> по адресу: _________________________________</w:t>
            </w:r>
          </w:p>
          <w:p w:rsidR="00356692" w:rsidRPr="00513498" w:rsidRDefault="00356692" w:rsidP="00356692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_________________________________</w:t>
            </w:r>
          </w:p>
          <w:p w:rsidR="00356692" w:rsidRPr="00513498" w:rsidRDefault="00356692" w:rsidP="00356692">
            <w:pPr>
              <w:tabs>
                <w:tab w:val="left" w:pos="1080"/>
              </w:tabs>
              <w:rPr>
                <w:b/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 xml:space="preserve">      (населенный пункт, улица, дом, квартира)</w:t>
            </w:r>
            <w:r w:rsidRPr="00513498">
              <w:rPr>
                <w:b/>
                <w:sz w:val="26"/>
                <w:szCs w:val="26"/>
              </w:rPr>
              <w:t xml:space="preserve"> </w:t>
            </w:r>
          </w:p>
          <w:p w:rsidR="00356692" w:rsidRPr="00513498" w:rsidRDefault="00356692" w:rsidP="00356692">
            <w:pPr>
              <w:tabs>
                <w:tab w:val="left" w:pos="1080"/>
              </w:tabs>
              <w:jc w:val="both"/>
              <w:rPr>
                <w:b/>
                <w:sz w:val="26"/>
                <w:szCs w:val="26"/>
              </w:rPr>
            </w:pPr>
            <w:r w:rsidRPr="00513498">
              <w:rPr>
                <w:b/>
                <w:sz w:val="26"/>
                <w:szCs w:val="26"/>
              </w:rPr>
              <w:t xml:space="preserve">Обслуживаемый: </w:t>
            </w:r>
          </w:p>
          <w:p w:rsidR="00356692" w:rsidRPr="00513498" w:rsidRDefault="00356692" w:rsidP="00356692">
            <w:pPr>
              <w:tabs>
                <w:tab w:val="left" w:pos="1080"/>
              </w:tabs>
              <w:rPr>
                <w:b/>
                <w:sz w:val="26"/>
                <w:szCs w:val="26"/>
                <w:lang w:val="en-US"/>
              </w:rPr>
            </w:pPr>
          </w:p>
          <w:p w:rsidR="00356692" w:rsidRPr="00513498" w:rsidRDefault="00356692" w:rsidP="00356692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513498">
              <w:rPr>
                <w:b/>
                <w:sz w:val="26"/>
                <w:szCs w:val="26"/>
              </w:rPr>
              <w:t>_________                  ______________</w:t>
            </w:r>
          </w:p>
          <w:p w:rsidR="00356692" w:rsidRPr="00A6338E" w:rsidRDefault="00356692" w:rsidP="00356692">
            <w:pPr>
              <w:pStyle w:val="ae"/>
              <w:rPr>
                <w:rFonts w:ascii="Times New Roman" w:hAnsi="Times New Roman"/>
              </w:rPr>
            </w:pPr>
            <w:r w:rsidRPr="00A6338E">
              <w:rPr>
                <w:rFonts w:cs="Courier New"/>
              </w:rPr>
              <w:t xml:space="preserve">  </w:t>
            </w:r>
            <w:r w:rsidRPr="00A6338E">
              <w:rPr>
                <w:rFonts w:ascii="Times New Roman" w:hAnsi="Times New Roman"/>
              </w:rPr>
              <w:t>подпись                           расшифровка подписи</w:t>
            </w:r>
          </w:p>
        </w:tc>
      </w:tr>
    </w:tbl>
    <w:p w:rsidR="00356692" w:rsidRPr="00513498" w:rsidRDefault="00356692" w:rsidP="00356692">
      <w:pPr>
        <w:jc w:val="right"/>
        <w:rPr>
          <w:sz w:val="26"/>
          <w:szCs w:val="26"/>
        </w:rPr>
      </w:pPr>
    </w:p>
    <w:p w:rsidR="00356692" w:rsidRPr="00513498" w:rsidRDefault="00356692" w:rsidP="00356692">
      <w:pPr>
        <w:ind w:left="5664" w:firstLine="708"/>
        <w:jc w:val="right"/>
        <w:rPr>
          <w:sz w:val="26"/>
          <w:szCs w:val="26"/>
        </w:rPr>
      </w:pPr>
    </w:p>
    <w:p w:rsidR="00356692" w:rsidRPr="00A6338E" w:rsidRDefault="00356692" w:rsidP="00356692">
      <w:pPr>
        <w:ind w:left="5664" w:firstLine="708"/>
        <w:jc w:val="right"/>
        <w:rPr>
          <w:sz w:val="20"/>
          <w:szCs w:val="20"/>
        </w:rPr>
      </w:pPr>
      <w:r w:rsidRPr="00A6338E">
        <w:rPr>
          <w:sz w:val="20"/>
          <w:szCs w:val="20"/>
        </w:rPr>
        <w:t>Приложение 1</w:t>
      </w:r>
    </w:p>
    <w:p w:rsidR="00356692" w:rsidRPr="00A6338E" w:rsidRDefault="00356692" w:rsidP="00356692">
      <w:pPr>
        <w:ind w:left="6372"/>
        <w:jc w:val="right"/>
        <w:rPr>
          <w:sz w:val="20"/>
          <w:szCs w:val="20"/>
        </w:rPr>
      </w:pPr>
      <w:r w:rsidRPr="00A6338E">
        <w:rPr>
          <w:sz w:val="20"/>
          <w:szCs w:val="20"/>
        </w:rPr>
        <w:t xml:space="preserve">к договору о выдачи во временное пользование технических средств               реабилитации </w:t>
      </w:r>
    </w:p>
    <w:p w:rsidR="00356692" w:rsidRPr="00513498" w:rsidRDefault="00356692" w:rsidP="00356692">
      <w:pPr>
        <w:jc w:val="right"/>
        <w:rPr>
          <w:sz w:val="26"/>
          <w:szCs w:val="26"/>
        </w:rPr>
      </w:pPr>
      <w:r w:rsidRPr="00513498"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356692" w:rsidRPr="00513498" w:rsidRDefault="00356692" w:rsidP="00356692">
      <w:pPr>
        <w:jc w:val="center"/>
        <w:rPr>
          <w:sz w:val="26"/>
          <w:szCs w:val="26"/>
        </w:rPr>
      </w:pPr>
      <w:r w:rsidRPr="00513498">
        <w:rPr>
          <w:sz w:val="26"/>
          <w:szCs w:val="26"/>
        </w:rPr>
        <w:t>АКТ № ____</w:t>
      </w:r>
    </w:p>
    <w:p w:rsidR="00356692" w:rsidRPr="00513498" w:rsidRDefault="00356692" w:rsidP="00356692">
      <w:pPr>
        <w:jc w:val="center"/>
        <w:rPr>
          <w:sz w:val="26"/>
          <w:szCs w:val="26"/>
        </w:rPr>
      </w:pPr>
      <w:r w:rsidRPr="00513498">
        <w:rPr>
          <w:sz w:val="26"/>
          <w:szCs w:val="26"/>
        </w:rPr>
        <w:t>Передачи технических средств реабилитации</w:t>
      </w:r>
    </w:p>
    <w:p w:rsidR="00356692" w:rsidRPr="00513498" w:rsidRDefault="00356692" w:rsidP="00356692">
      <w:pPr>
        <w:jc w:val="center"/>
        <w:rPr>
          <w:sz w:val="26"/>
          <w:szCs w:val="26"/>
        </w:rPr>
      </w:pPr>
      <w:r w:rsidRPr="00513498">
        <w:rPr>
          <w:sz w:val="26"/>
          <w:szCs w:val="26"/>
        </w:rPr>
        <w:t>и технической документации</w:t>
      </w:r>
    </w:p>
    <w:p w:rsidR="00356692" w:rsidRPr="00513498" w:rsidRDefault="00356692" w:rsidP="00356692">
      <w:pPr>
        <w:rPr>
          <w:sz w:val="26"/>
          <w:szCs w:val="26"/>
        </w:rPr>
      </w:pPr>
      <w:r w:rsidRPr="00513498">
        <w:rPr>
          <w:sz w:val="26"/>
          <w:szCs w:val="26"/>
        </w:rPr>
        <w:t xml:space="preserve">                                       </w:t>
      </w:r>
    </w:p>
    <w:p w:rsidR="00356692" w:rsidRPr="00513498" w:rsidRDefault="00356692" w:rsidP="00356692">
      <w:pPr>
        <w:rPr>
          <w:sz w:val="26"/>
          <w:szCs w:val="26"/>
        </w:rPr>
      </w:pPr>
      <w:r w:rsidRPr="00513498">
        <w:rPr>
          <w:sz w:val="26"/>
          <w:szCs w:val="26"/>
        </w:rPr>
        <w:t xml:space="preserve">      г. Пыть-Ях                                                                           "__"________ 201</w:t>
      </w:r>
      <w:r w:rsidR="00732062" w:rsidRPr="00513498">
        <w:rPr>
          <w:sz w:val="26"/>
          <w:szCs w:val="26"/>
        </w:rPr>
        <w:t>_</w:t>
      </w:r>
      <w:r w:rsidRPr="00513498">
        <w:rPr>
          <w:sz w:val="26"/>
          <w:szCs w:val="26"/>
        </w:rPr>
        <w:t xml:space="preserve">   г.</w:t>
      </w:r>
    </w:p>
    <w:p w:rsidR="00356692" w:rsidRPr="00513498" w:rsidRDefault="00356692" w:rsidP="00356692">
      <w:pPr>
        <w:rPr>
          <w:sz w:val="26"/>
          <w:szCs w:val="26"/>
        </w:rPr>
      </w:pPr>
      <w:r w:rsidRPr="00513498">
        <w:rPr>
          <w:sz w:val="26"/>
          <w:szCs w:val="26"/>
        </w:rPr>
        <w:t xml:space="preserve">         </w:t>
      </w:r>
    </w:p>
    <w:p w:rsidR="00356692" w:rsidRPr="00513498" w:rsidRDefault="00356692" w:rsidP="00732062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Бюджетное учреждение Ханты-Мансийского автономного округа – Югры «</w:t>
      </w:r>
      <w:r w:rsidR="00732062" w:rsidRPr="00513498">
        <w:rPr>
          <w:sz w:val="26"/>
          <w:szCs w:val="26"/>
        </w:rPr>
        <w:t xml:space="preserve">Пыть-Яхский </w:t>
      </w:r>
      <w:proofErr w:type="gramStart"/>
      <w:r w:rsidR="00732062" w:rsidRPr="00513498">
        <w:rPr>
          <w:sz w:val="26"/>
          <w:szCs w:val="26"/>
        </w:rPr>
        <w:t>к</w:t>
      </w:r>
      <w:r w:rsidRPr="00513498">
        <w:rPr>
          <w:sz w:val="26"/>
          <w:szCs w:val="26"/>
        </w:rPr>
        <w:t>омплексный</w:t>
      </w:r>
      <w:proofErr w:type="gramEnd"/>
      <w:r w:rsidRPr="00513498">
        <w:rPr>
          <w:sz w:val="26"/>
          <w:szCs w:val="26"/>
        </w:rPr>
        <w:t xml:space="preserve"> центр соци</w:t>
      </w:r>
      <w:r w:rsidR="00732062" w:rsidRPr="00513498">
        <w:rPr>
          <w:sz w:val="26"/>
          <w:szCs w:val="26"/>
        </w:rPr>
        <w:t>ального обслуживания населения</w:t>
      </w:r>
      <w:r w:rsidRPr="00513498">
        <w:rPr>
          <w:sz w:val="26"/>
          <w:szCs w:val="26"/>
        </w:rPr>
        <w:t xml:space="preserve">» в лице </w:t>
      </w:r>
      <w:r w:rsidR="00732062" w:rsidRPr="00513498">
        <w:rPr>
          <w:sz w:val="26"/>
          <w:szCs w:val="26"/>
        </w:rPr>
        <w:t>специалиста ________________</w:t>
      </w:r>
      <w:r w:rsidRPr="00513498">
        <w:rPr>
          <w:sz w:val="26"/>
          <w:szCs w:val="26"/>
        </w:rPr>
        <w:t>____________________________________</w:t>
      </w:r>
    </w:p>
    <w:p w:rsidR="00356692" w:rsidRPr="00513498" w:rsidRDefault="00356692" w:rsidP="00356692">
      <w:pPr>
        <w:jc w:val="center"/>
        <w:rPr>
          <w:sz w:val="26"/>
          <w:szCs w:val="26"/>
        </w:rPr>
      </w:pPr>
      <w:r w:rsidRPr="00513498">
        <w:rPr>
          <w:sz w:val="26"/>
          <w:szCs w:val="26"/>
        </w:rPr>
        <w:t>( Ф.И.О.)</w:t>
      </w:r>
    </w:p>
    <w:p w:rsidR="00356692" w:rsidRPr="00513498" w:rsidRDefault="00356692" w:rsidP="00356692">
      <w:pPr>
        <w:rPr>
          <w:sz w:val="26"/>
          <w:szCs w:val="26"/>
        </w:rPr>
      </w:pPr>
      <w:r w:rsidRPr="00513498">
        <w:rPr>
          <w:sz w:val="26"/>
          <w:szCs w:val="26"/>
        </w:rPr>
        <w:t xml:space="preserve"> с одной стороны, и Обслуживаемый  (законный представитель, по доверенности) _____________________________________________________</w:t>
      </w:r>
      <w:r w:rsidR="00732062" w:rsidRPr="00513498">
        <w:rPr>
          <w:sz w:val="26"/>
          <w:szCs w:val="26"/>
        </w:rPr>
        <w:t>________________</w:t>
      </w:r>
    </w:p>
    <w:p w:rsidR="00356692" w:rsidRPr="00513498" w:rsidRDefault="00356692" w:rsidP="00356692">
      <w:pPr>
        <w:jc w:val="center"/>
        <w:rPr>
          <w:sz w:val="26"/>
          <w:szCs w:val="26"/>
        </w:rPr>
      </w:pPr>
      <w:r w:rsidRPr="00513498">
        <w:rPr>
          <w:sz w:val="26"/>
          <w:szCs w:val="26"/>
        </w:rPr>
        <w:t>( Ф.И.О.)</w:t>
      </w:r>
    </w:p>
    <w:p w:rsidR="00356692" w:rsidRPr="00513498" w:rsidRDefault="00356692" w:rsidP="00356692">
      <w:pPr>
        <w:rPr>
          <w:sz w:val="26"/>
          <w:szCs w:val="26"/>
        </w:rPr>
      </w:pPr>
      <w:r w:rsidRPr="00513498">
        <w:rPr>
          <w:sz w:val="26"/>
          <w:szCs w:val="26"/>
        </w:rPr>
        <w:t xml:space="preserve"> ______________________________________</w:t>
      </w:r>
      <w:r w:rsidR="00732062" w:rsidRPr="00513498">
        <w:rPr>
          <w:sz w:val="26"/>
          <w:szCs w:val="26"/>
        </w:rPr>
        <w:t>_______________________________</w:t>
      </w:r>
      <w:r w:rsidRPr="00513498">
        <w:rPr>
          <w:sz w:val="26"/>
          <w:szCs w:val="26"/>
        </w:rPr>
        <w:t>,</w:t>
      </w:r>
    </w:p>
    <w:p w:rsidR="00356692" w:rsidRPr="00513498" w:rsidRDefault="00356692" w:rsidP="00356692">
      <w:pPr>
        <w:rPr>
          <w:sz w:val="26"/>
          <w:szCs w:val="26"/>
        </w:rPr>
      </w:pPr>
      <w:r w:rsidRPr="00513498">
        <w:rPr>
          <w:sz w:val="26"/>
          <w:szCs w:val="26"/>
        </w:rPr>
        <w:t xml:space="preserve"> </w:t>
      </w:r>
      <w:proofErr w:type="gramStart"/>
      <w:r w:rsidRPr="00513498">
        <w:rPr>
          <w:sz w:val="26"/>
          <w:szCs w:val="26"/>
        </w:rPr>
        <w:t>действующего</w:t>
      </w:r>
      <w:proofErr w:type="gramEnd"/>
      <w:r w:rsidRPr="00513498">
        <w:rPr>
          <w:sz w:val="26"/>
          <w:szCs w:val="26"/>
        </w:rPr>
        <w:t xml:space="preserve"> на основании ______________________________________________</w:t>
      </w:r>
      <w:r w:rsidR="00732062" w:rsidRPr="00513498">
        <w:rPr>
          <w:sz w:val="26"/>
          <w:szCs w:val="26"/>
        </w:rPr>
        <w:t>_______________________</w:t>
      </w:r>
      <w:r w:rsidRPr="00513498">
        <w:rPr>
          <w:sz w:val="26"/>
          <w:szCs w:val="26"/>
        </w:rPr>
        <w:t>,</w:t>
      </w:r>
    </w:p>
    <w:p w:rsidR="00356692" w:rsidRPr="00513498" w:rsidRDefault="00356692" w:rsidP="00356692">
      <w:pPr>
        <w:jc w:val="center"/>
        <w:rPr>
          <w:sz w:val="26"/>
          <w:szCs w:val="26"/>
        </w:rPr>
      </w:pPr>
      <w:r w:rsidRPr="00513498">
        <w:rPr>
          <w:sz w:val="26"/>
          <w:szCs w:val="26"/>
        </w:rPr>
        <w:t>( наименование документа, подтверждающего полномочия законного представителя)</w:t>
      </w:r>
    </w:p>
    <w:p w:rsidR="00356692" w:rsidRPr="00513498" w:rsidRDefault="00356692" w:rsidP="00356692">
      <w:pPr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с другой стороны  составили настоящий  акт о передаче № ____ от "__"________ техническог</w:t>
      </w:r>
      <w:proofErr w:type="gramStart"/>
      <w:r w:rsidRPr="00513498">
        <w:rPr>
          <w:sz w:val="26"/>
          <w:szCs w:val="26"/>
        </w:rPr>
        <w:t>о(</w:t>
      </w:r>
      <w:proofErr w:type="gramEnd"/>
      <w:r w:rsidRPr="00513498">
        <w:rPr>
          <w:sz w:val="26"/>
          <w:szCs w:val="26"/>
        </w:rPr>
        <w:t xml:space="preserve">их) средства реабилитации и технической документации по договору № ____ от "__"________ 20___ г. «О передаче технического(их) средства реабилитации во временное пользование"  Следующих средств реабилитации и технической документации: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2661"/>
        <w:gridCol w:w="2452"/>
        <w:gridCol w:w="1482"/>
        <w:gridCol w:w="1627"/>
      </w:tblGrid>
      <w:tr w:rsidR="00356692" w:rsidRPr="00513498" w:rsidTr="00356692">
        <w:trPr>
          <w:trHeight w:val="297"/>
        </w:trPr>
        <w:tc>
          <w:tcPr>
            <w:tcW w:w="815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 xml:space="preserve">  №</w:t>
            </w:r>
            <w:proofErr w:type="gramStart"/>
            <w:r w:rsidRPr="00513498">
              <w:rPr>
                <w:sz w:val="26"/>
                <w:szCs w:val="26"/>
              </w:rPr>
              <w:t>п</w:t>
            </w:r>
            <w:proofErr w:type="gramEnd"/>
            <w:r w:rsidRPr="00513498">
              <w:rPr>
                <w:sz w:val="26"/>
                <w:szCs w:val="26"/>
              </w:rPr>
              <w:t>/п</w:t>
            </w:r>
          </w:p>
        </w:tc>
        <w:tc>
          <w:tcPr>
            <w:tcW w:w="2973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Наименование технического средства</w:t>
            </w:r>
          </w:p>
        </w:tc>
        <w:tc>
          <w:tcPr>
            <w:tcW w:w="2636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Технические характеристики</w:t>
            </w:r>
          </w:p>
        </w:tc>
        <w:tc>
          <w:tcPr>
            <w:tcW w:w="1507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Стоимость</w:t>
            </w:r>
          </w:p>
        </w:tc>
        <w:tc>
          <w:tcPr>
            <w:tcW w:w="1640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 xml:space="preserve">Примечание </w:t>
            </w:r>
          </w:p>
        </w:tc>
      </w:tr>
      <w:tr w:rsidR="00356692" w:rsidRPr="00513498" w:rsidTr="00356692">
        <w:trPr>
          <w:trHeight w:val="544"/>
        </w:trPr>
        <w:tc>
          <w:tcPr>
            <w:tcW w:w="815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</w:p>
        </w:tc>
        <w:tc>
          <w:tcPr>
            <w:tcW w:w="2973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</w:p>
        </w:tc>
        <w:tc>
          <w:tcPr>
            <w:tcW w:w="1640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</w:p>
        </w:tc>
      </w:tr>
    </w:tbl>
    <w:p w:rsidR="00356692" w:rsidRPr="00513498" w:rsidRDefault="00356692" w:rsidP="00356692">
      <w:pPr>
        <w:rPr>
          <w:sz w:val="26"/>
          <w:szCs w:val="26"/>
        </w:rPr>
      </w:pPr>
      <w:r w:rsidRPr="00513498">
        <w:rPr>
          <w:sz w:val="26"/>
          <w:szCs w:val="26"/>
        </w:rPr>
        <w:t xml:space="preserve">      </w:t>
      </w:r>
    </w:p>
    <w:p w:rsidR="00356692" w:rsidRPr="00513498" w:rsidRDefault="00356692" w:rsidP="00356692">
      <w:pPr>
        <w:rPr>
          <w:sz w:val="26"/>
          <w:szCs w:val="26"/>
        </w:rPr>
      </w:pPr>
      <w:r w:rsidRPr="00513498">
        <w:rPr>
          <w:sz w:val="26"/>
          <w:szCs w:val="26"/>
        </w:rPr>
        <w:t xml:space="preserve">Технические средства находятся в исправном </w:t>
      </w:r>
      <w:proofErr w:type="gramStart"/>
      <w:r w:rsidRPr="00513498">
        <w:rPr>
          <w:sz w:val="26"/>
          <w:szCs w:val="26"/>
        </w:rPr>
        <w:t>состоянии</w:t>
      </w:r>
      <w:proofErr w:type="gramEnd"/>
      <w:r w:rsidRPr="00513498">
        <w:rPr>
          <w:sz w:val="26"/>
          <w:szCs w:val="26"/>
        </w:rPr>
        <w:t>. Претензий  не имею:</w:t>
      </w:r>
    </w:p>
    <w:p w:rsidR="00356692" w:rsidRPr="00513498" w:rsidRDefault="00356692" w:rsidP="00356692">
      <w:pPr>
        <w:rPr>
          <w:sz w:val="26"/>
          <w:szCs w:val="26"/>
        </w:rPr>
      </w:pPr>
      <w:r w:rsidRPr="00513498">
        <w:rPr>
          <w:sz w:val="26"/>
          <w:szCs w:val="26"/>
        </w:rPr>
        <w:t>_____________                                                       _____________________________</w:t>
      </w:r>
    </w:p>
    <w:p w:rsidR="00356692" w:rsidRPr="00A6338E" w:rsidRDefault="00356692" w:rsidP="00356692">
      <w:pPr>
        <w:rPr>
          <w:sz w:val="20"/>
          <w:szCs w:val="20"/>
        </w:rPr>
      </w:pPr>
      <w:r w:rsidRPr="00A6338E">
        <w:rPr>
          <w:sz w:val="20"/>
          <w:szCs w:val="20"/>
        </w:rPr>
        <w:t xml:space="preserve">       (подпись)                                                                                                            (расшифровка подписи)</w:t>
      </w:r>
    </w:p>
    <w:p w:rsidR="00356692" w:rsidRPr="00513498" w:rsidRDefault="00356692" w:rsidP="00356692">
      <w:pPr>
        <w:rPr>
          <w:sz w:val="26"/>
          <w:szCs w:val="26"/>
        </w:rPr>
      </w:pPr>
    </w:p>
    <w:p w:rsidR="00356692" w:rsidRPr="00513498" w:rsidRDefault="00356692" w:rsidP="00356692">
      <w:pPr>
        <w:rPr>
          <w:sz w:val="26"/>
          <w:szCs w:val="26"/>
        </w:rPr>
      </w:pPr>
      <w:r w:rsidRPr="00513498">
        <w:rPr>
          <w:sz w:val="26"/>
          <w:szCs w:val="26"/>
        </w:rPr>
        <w:t xml:space="preserve">Консультация по эксплуатации технического средства реабилитации мне проведена и понятна ________________       </w:t>
      </w:r>
      <w:r w:rsidR="00732062" w:rsidRPr="00513498">
        <w:rPr>
          <w:sz w:val="26"/>
          <w:szCs w:val="26"/>
        </w:rPr>
        <w:t xml:space="preserve">                            </w:t>
      </w:r>
      <w:r w:rsidRPr="00513498">
        <w:rPr>
          <w:sz w:val="26"/>
          <w:szCs w:val="26"/>
        </w:rPr>
        <w:t xml:space="preserve"> </w:t>
      </w:r>
      <w:r w:rsidR="00732062" w:rsidRPr="00513498">
        <w:rPr>
          <w:sz w:val="26"/>
          <w:szCs w:val="26"/>
        </w:rPr>
        <w:t>_____________</w:t>
      </w:r>
      <w:r w:rsidRPr="00513498">
        <w:rPr>
          <w:sz w:val="26"/>
          <w:szCs w:val="26"/>
        </w:rPr>
        <w:t xml:space="preserve">__                                                      </w:t>
      </w:r>
    </w:p>
    <w:p w:rsidR="00356692" w:rsidRPr="00A6338E" w:rsidRDefault="00356692" w:rsidP="00356692">
      <w:pPr>
        <w:rPr>
          <w:sz w:val="20"/>
          <w:szCs w:val="20"/>
        </w:rPr>
      </w:pPr>
      <w:r w:rsidRPr="00A6338E">
        <w:rPr>
          <w:sz w:val="20"/>
          <w:szCs w:val="20"/>
        </w:rPr>
        <w:t xml:space="preserve">                               (подпись)                                                                                       (расшифровка подписи)</w:t>
      </w:r>
    </w:p>
    <w:p w:rsidR="00356692" w:rsidRPr="00A6338E" w:rsidRDefault="00356692" w:rsidP="00356692">
      <w:pPr>
        <w:rPr>
          <w:sz w:val="20"/>
          <w:szCs w:val="20"/>
        </w:rPr>
      </w:pPr>
    </w:p>
    <w:p w:rsidR="00356692" w:rsidRPr="00513498" w:rsidRDefault="00356692" w:rsidP="00356692">
      <w:pPr>
        <w:rPr>
          <w:sz w:val="26"/>
          <w:szCs w:val="26"/>
        </w:rPr>
      </w:pPr>
      <w:r w:rsidRPr="00513498">
        <w:rPr>
          <w:sz w:val="26"/>
          <w:szCs w:val="26"/>
        </w:rPr>
        <w:t>Акт составил: __________________________ _____________    _______________</w:t>
      </w:r>
    </w:p>
    <w:p w:rsidR="00356692" w:rsidRPr="00A6338E" w:rsidRDefault="00356692" w:rsidP="00356692">
      <w:pPr>
        <w:rPr>
          <w:sz w:val="20"/>
          <w:szCs w:val="20"/>
        </w:rPr>
      </w:pPr>
      <w:r w:rsidRPr="00A6338E">
        <w:rPr>
          <w:sz w:val="20"/>
          <w:szCs w:val="20"/>
        </w:rPr>
        <w:lastRenderedPageBreak/>
        <w:t xml:space="preserve">                                                  </w:t>
      </w:r>
      <w:r w:rsidR="00A6338E">
        <w:rPr>
          <w:sz w:val="20"/>
          <w:szCs w:val="20"/>
        </w:rPr>
        <w:t xml:space="preserve"> </w:t>
      </w:r>
      <w:r w:rsidRPr="00A6338E">
        <w:rPr>
          <w:sz w:val="20"/>
          <w:szCs w:val="20"/>
        </w:rPr>
        <w:t xml:space="preserve">(должность)      </w:t>
      </w:r>
      <w:r w:rsidR="00732062" w:rsidRPr="00A6338E">
        <w:rPr>
          <w:sz w:val="20"/>
          <w:szCs w:val="20"/>
        </w:rPr>
        <w:t xml:space="preserve">                             </w:t>
      </w:r>
      <w:r w:rsidRPr="00A6338E">
        <w:rPr>
          <w:sz w:val="20"/>
          <w:szCs w:val="20"/>
        </w:rPr>
        <w:t xml:space="preserve">(подпись)     </w:t>
      </w:r>
      <w:r w:rsidR="00A6338E">
        <w:rPr>
          <w:sz w:val="20"/>
          <w:szCs w:val="20"/>
        </w:rPr>
        <w:t xml:space="preserve">    </w:t>
      </w:r>
      <w:r w:rsidRPr="00A6338E">
        <w:rPr>
          <w:sz w:val="20"/>
          <w:szCs w:val="20"/>
        </w:rPr>
        <w:t xml:space="preserve">  </w:t>
      </w:r>
      <w:r w:rsidR="00732062" w:rsidRPr="00A6338E">
        <w:rPr>
          <w:sz w:val="20"/>
          <w:szCs w:val="20"/>
        </w:rPr>
        <w:t xml:space="preserve">  </w:t>
      </w:r>
      <w:r w:rsidRPr="00A6338E">
        <w:rPr>
          <w:sz w:val="20"/>
          <w:szCs w:val="20"/>
        </w:rPr>
        <w:t xml:space="preserve"> (расшифровка подписи)</w:t>
      </w:r>
    </w:p>
    <w:p w:rsidR="00356692" w:rsidRPr="00513498" w:rsidRDefault="00356692" w:rsidP="00356692">
      <w:pPr>
        <w:tabs>
          <w:tab w:val="left" w:pos="1080"/>
        </w:tabs>
        <w:jc w:val="center"/>
        <w:rPr>
          <w:b/>
          <w:sz w:val="26"/>
          <w:szCs w:val="26"/>
        </w:rPr>
      </w:pPr>
    </w:p>
    <w:p w:rsidR="00356692" w:rsidRPr="00513498" w:rsidRDefault="00356692" w:rsidP="00356692">
      <w:pPr>
        <w:tabs>
          <w:tab w:val="left" w:pos="1080"/>
        </w:tabs>
        <w:jc w:val="center"/>
        <w:rPr>
          <w:b/>
          <w:sz w:val="26"/>
          <w:szCs w:val="26"/>
        </w:rPr>
      </w:pPr>
      <w:r w:rsidRPr="00513498">
        <w:rPr>
          <w:b/>
          <w:sz w:val="26"/>
          <w:szCs w:val="26"/>
        </w:rPr>
        <w:t>(Оборотная сторона)</w:t>
      </w:r>
    </w:p>
    <w:p w:rsidR="00356692" w:rsidRPr="00513498" w:rsidRDefault="00356692" w:rsidP="00356692">
      <w:pPr>
        <w:jc w:val="center"/>
        <w:rPr>
          <w:sz w:val="26"/>
          <w:szCs w:val="26"/>
        </w:rPr>
      </w:pPr>
      <w:r w:rsidRPr="00513498">
        <w:rPr>
          <w:sz w:val="26"/>
          <w:szCs w:val="26"/>
        </w:rPr>
        <w:t xml:space="preserve">АКТ </w:t>
      </w:r>
    </w:p>
    <w:p w:rsidR="00356692" w:rsidRPr="00513498" w:rsidRDefault="00356692" w:rsidP="00356692">
      <w:pPr>
        <w:jc w:val="center"/>
        <w:rPr>
          <w:sz w:val="26"/>
          <w:szCs w:val="26"/>
        </w:rPr>
      </w:pPr>
      <w:r w:rsidRPr="00513498">
        <w:rPr>
          <w:sz w:val="26"/>
          <w:szCs w:val="26"/>
        </w:rPr>
        <w:t>Приема технических средств реабилитации</w:t>
      </w:r>
    </w:p>
    <w:p w:rsidR="00356692" w:rsidRPr="00513498" w:rsidRDefault="00356692" w:rsidP="00356692">
      <w:pPr>
        <w:jc w:val="center"/>
        <w:rPr>
          <w:sz w:val="26"/>
          <w:szCs w:val="26"/>
        </w:rPr>
      </w:pPr>
      <w:r w:rsidRPr="00513498">
        <w:rPr>
          <w:sz w:val="26"/>
          <w:szCs w:val="26"/>
        </w:rPr>
        <w:t>и технической документации</w:t>
      </w:r>
    </w:p>
    <w:p w:rsidR="00356692" w:rsidRPr="00513498" w:rsidRDefault="00356692" w:rsidP="00356692">
      <w:pPr>
        <w:rPr>
          <w:sz w:val="26"/>
          <w:szCs w:val="26"/>
        </w:rPr>
      </w:pPr>
      <w:r w:rsidRPr="00513498">
        <w:rPr>
          <w:sz w:val="26"/>
          <w:szCs w:val="26"/>
        </w:rPr>
        <w:t xml:space="preserve">                                       </w:t>
      </w:r>
    </w:p>
    <w:p w:rsidR="00356692" w:rsidRPr="00513498" w:rsidRDefault="00356692" w:rsidP="00356692">
      <w:pPr>
        <w:rPr>
          <w:sz w:val="26"/>
          <w:szCs w:val="26"/>
        </w:rPr>
      </w:pPr>
      <w:r w:rsidRPr="00513498">
        <w:rPr>
          <w:sz w:val="26"/>
          <w:szCs w:val="26"/>
        </w:rPr>
        <w:t xml:space="preserve">      г. Пыть-Ях                                          </w:t>
      </w:r>
      <w:r w:rsidR="00732062" w:rsidRPr="00513498">
        <w:rPr>
          <w:sz w:val="26"/>
          <w:szCs w:val="26"/>
        </w:rPr>
        <w:t xml:space="preserve">                               </w:t>
      </w:r>
      <w:r w:rsidRPr="00513498">
        <w:rPr>
          <w:sz w:val="26"/>
          <w:szCs w:val="26"/>
        </w:rPr>
        <w:t xml:space="preserve"> "__"__________ 201   г.</w:t>
      </w:r>
    </w:p>
    <w:p w:rsidR="00356692" w:rsidRPr="00513498" w:rsidRDefault="00356692" w:rsidP="00356692">
      <w:pPr>
        <w:rPr>
          <w:sz w:val="26"/>
          <w:szCs w:val="26"/>
        </w:rPr>
      </w:pPr>
      <w:r w:rsidRPr="00513498">
        <w:rPr>
          <w:sz w:val="26"/>
          <w:szCs w:val="26"/>
        </w:rPr>
        <w:t xml:space="preserve">           </w:t>
      </w:r>
    </w:p>
    <w:p w:rsidR="00356692" w:rsidRPr="00513498" w:rsidRDefault="00356692" w:rsidP="00356692">
      <w:pPr>
        <w:rPr>
          <w:sz w:val="26"/>
          <w:szCs w:val="26"/>
        </w:rPr>
      </w:pPr>
      <w:r w:rsidRPr="00513498">
        <w:rPr>
          <w:sz w:val="26"/>
          <w:szCs w:val="26"/>
        </w:rPr>
        <w:t>Обслуживаемый   _______________________________________________________________</w:t>
      </w:r>
      <w:r w:rsidR="00CF266B" w:rsidRPr="00513498">
        <w:rPr>
          <w:sz w:val="26"/>
          <w:szCs w:val="26"/>
        </w:rPr>
        <w:t>______</w:t>
      </w:r>
    </w:p>
    <w:p w:rsidR="00356692" w:rsidRPr="00513498" w:rsidRDefault="00356692" w:rsidP="00356692">
      <w:pPr>
        <w:jc w:val="center"/>
        <w:rPr>
          <w:sz w:val="26"/>
          <w:szCs w:val="26"/>
        </w:rPr>
      </w:pPr>
      <w:r w:rsidRPr="00513498">
        <w:rPr>
          <w:sz w:val="26"/>
          <w:szCs w:val="26"/>
        </w:rPr>
        <w:t>( Ф.И.О.)</w:t>
      </w:r>
    </w:p>
    <w:p w:rsidR="00356692" w:rsidRPr="00513498" w:rsidRDefault="00356692" w:rsidP="00356692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_____________________________________________________</w:t>
      </w:r>
      <w:r w:rsidR="00CF266B" w:rsidRPr="00513498">
        <w:rPr>
          <w:sz w:val="26"/>
          <w:szCs w:val="26"/>
        </w:rPr>
        <w:t>______________________</w:t>
      </w:r>
    </w:p>
    <w:p w:rsidR="00356692" w:rsidRPr="00513498" w:rsidRDefault="00356692" w:rsidP="00356692">
      <w:pPr>
        <w:jc w:val="center"/>
        <w:rPr>
          <w:sz w:val="26"/>
          <w:szCs w:val="26"/>
        </w:rPr>
      </w:pPr>
      <w:r w:rsidRPr="00513498">
        <w:rPr>
          <w:sz w:val="26"/>
          <w:szCs w:val="26"/>
        </w:rPr>
        <w:t>( наименование документа, подтверждающего полномочия законного представителя)</w:t>
      </w:r>
    </w:p>
    <w:p w:rsidR="00356692" w:rsidRPr="00513498" w:rsidRDefault="00356692" w:rsidP="00356692">
      <w:pPr>
        <w:jc w:val="center"/>
        <w:rPr>
          <w:sz w:val="26"/>
          <w:szCs w:val="26"/>
        </w:rPr>
      </w:pPr>
    </w:p>
    <w:p w:rsidR="00356692" w:rsidRPr="00513498" w:rsidRDefault="00356692" w:rsidP="00CF266B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с одной стороны и  Бюджетное учреждение  Ханты-Мансийского автономного округа – Югры «</w:t>
      </w:r>
      <w:r w:rsidR="00CF266B" w:rsidRPr="00513498">
        <w:rPr>
          <w:sz w:val="26"/>
          <w:szCs w:val="26"/>
        </w:rPr>
        <w:t xml:space="preserve">Пыть-Яхский </w:t>
      </w:r>
      <w:proofErr w:type="gramStart"/>
      <w:r w:rsidR="00CF266B" w:rsidRPr="00513498">
        <w:rPr>
          <w:sz w:val="26"/>
          <w:szCs w:val="26"/>
        </w:rPr>
        <w:t>к</w:t>
      </w:r>
      <w:r w:rsidRPr="00513498">
        <w:rPr>
          <w:sz w:val="26"/>
          <w:szCs w:val="26"/>
        </w:rPr>
        <w:t>омплексный</w:t>
      </w:r>
      <w:proofErr w:type="gramEnd"/>
      <w:r w:rsidRPr="00513498">
        <w:rPr>
          <w:sz w:val="26"/>
          <w:szCs w:val="26"/>
        </w:rPr>
        <w:t xml:space="preserve"> центр социальног</w:t>
      </w:r>
      <w:r w:rsidR="00CF266B" w:rsidRPr="00513498">
        <w:rPr>
          <w:sz w:val="26"/>
          <w:szCs w:val="26"/>
        </w:rPr>
        <w:t>о обслуживания населения</w:t>
      </w:r>
      <w:r w:rsidRPr="00513498">
        <w:rPr>
          <w:sz w:val="26"/>
          <w:szCs w:val="26"/>
        </w:rPr>
        <w:t>» в лице __________________________________________________________</w:t>
      </w:r>
      <w:r w:rsidR="00CF266B" w:rsidRPr="00513498">
        <w:rPr>
          <w:sz w:val="26"/>
          <w:szCs w:val="26"/>
        </w:rPr>
        <w:t>_________</w:t>
      </w:r>
    </w:p>
    <w:p w:rsidR="00356692" w:rsidRPr="00513498" w:rsidRDefault="00356692" w:rsidP="00356692">
      <w:pPr>
        <w:jc w:val="center"/>
        <w:rPr>
          <w:sz w:val="26"/>
          <w:szCs w:val="26"/>
        </w:rPr>
      </w:pPr>
      <w:r w:rsidRPr="00513498">
        <w:rPr>
          <w:sz w:val="26"/>
          <w:szCs w:val="26"/>
        </w:rPr>
        <w:t>( Ф.И.О., должность)</w:t>
      </w:r>
    </w:p>
    <w:p w:rsidR="00356692" w:rsidRPr="00513498" w:rsidRDefault="00356692" w:rsidP="00CF266B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с другой стороны  составили настоящий    Акт о  приеме технического</w:t>
      </w:r>
      <w:r w:rsidR="00CF266B" w:rsidRPr="00513498">
        <w:rPr>
          <w:sz w:val="26"/>
          <w:szCs w:val="26"/>
        </w:rPr>
        <w:t xml:space="preserve"> </w:t>
      </w:r>
      <w:r w:rsidRPr="00513498">
        <w:rPr>
          <w:sz w:val="26"/>
          <w:szCs w:val="26"/>
        </w:rPr>
        <w:t>(их) средства реабилитации и технической документации по договору № ____ от "__"________ 20___ г. «О передаче техническог</w:t>
      </w:r>
      <w:proofErr w:type="gramStart"/>
      <w:r w:rsidRPr="00513498">
        <w:rPr>
          <w:sz w:val="26"/>
          <w:szCs w:val="26"/>
        </w:rPr>
        <w:t>о(</w:t>
      </w:r>
      <w:proofErr w:type="gramEnd"/>
      <w:r w:rsidRPr="00513498">
        <w:rPr>
          <w:sz w:val="26"/>
          <w:szCs w:val="26"/>
        </w:rPr>
        <w:t>их) средства реабилитации во временное пользование"</w:t>
      </w:r>
      <w:r w:rsidR="00CF266B" w:rsidRPr="00513498">
        <w:rPr>
          <w:sz w:val="26"/>
          <w:szCs w:val="26"/>
        </w:rPr>
        <w:t xml:space="preserve"> с</w:t>
      </w:r>
      <w:r w:rsidRPr="00513498">
        <w:rPr>
          <w:sz w:val="26"/>
          <w:szCs w:val="26"/>
        </w:rPr>
        <w:t xml:space="preserve">ледующих средств реабилитации и технической документации: </w:t>
      </w:r>
    </w:p>
    <w:p w:rsidR="00356692" w:rsidRPr="00513498" w:rsidRDefault="00356692" w:rsidP="00CF266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952"/>
        <w:gridCol w:w="2623"/>
        <w:gridCol w:w="1505"/>
        <w:gridCol w:w="1639"/>
      </w:tblGrid>
      <w:tr w:rsidR="00356692" w:rsidRPr="00513498" w:rsidTr="00356692">
        <w:trPr>
          <w:trHeight w:val="297"/>
        </w:trPr>
        <w:tc>
          <w:tcPr>
            <w:tcW w:w="567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 xml:space="preserve">  № </w:t>
            </w:r>
            <w:proofErr w:type="gramStart"/>
            <w:r w:rsidRPr="00513498">
              <w:rPr>
                <w:sz w:val="26"/>
                <w:szCs w:val="26"/>
              </w:rPr>
              <w:t>п</w:t>
            </w:r>
            <w:proofErr w:type="gramEnd"/>
            <w:r w:rsidRPr="00513498">
              <w:rPr>
                <w:sz w:val="26"/>
                <w:szCs w:val="26"/>
              </w:rPr>
              <w:t>/п</w:t>
            </w:r>
          </w:p>
        </w:tc>
        <w:tc>
          <w:tcPr>
            <w:tcW w:w="3614" w:type="dxa"/>
          </w:tcPr>
          <w:p w:rsidR="00356692" w:rsidRPr="00513498" w:rsidRDefault="00356692" w:rsidP="00CF266B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Наименование технического средства</w:t>
            </w:r>
          </w:p>
        </w:tc>
        <w:tc>
          <w:tcPr>
            <w:tcW w:w="3015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Технические характеристики</w:t>
            </w:r>
          </w:p>
        </w:tc>
        <w:tc>
          <w:tcPr>
            <w:tcW w:w="1559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Стоимость</w:t>
            </w:r>
          </w:p>
        </w:tc>
        <w:tc>
          <w:tcPr>
            <w:tcW w:w="1666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 xml:space="preserve">Примечание </w:t>
            </w:r>
          </w:p>
        </w:tc>
      </w:tr>
      <w:tr w:rsidR="00356692" w:rsidRPr="00513498" w:rsidTr="00356692">
        <w:trPr>
          <w:trHeight w:val="544"/>
        </w:trPr>
        <w:tc>
          <w:tcPr>
            <w:tcW w:w="567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</w:p>
        </w:tc>
        <w:tc>
          <w:tcPr>
            <w:tcW w:w="3614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</w:p>
        </w:tc>
        <w:tc>
          <w:tcPr>
            <w:tcW w:w="3015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</w:p>
        </w:tc>
      </w:tr>
    </w:tbl>
    <w:p w:rsidR="00356692" w:rsidRPr="00513498" w:rsidRDefault="00356692" w:rsidP="00356692">
      <w:pPr>
        <w:rPr>
          <w:sz w:val="26"/>
          <w:szCs w:val="26"/>
        </w:rPr>
      </w:pPr>
      <w:r w:rsidRPr="00513498">
        <w:rPr>
          <w:sz w:val="26"/>
          <w:szCs w:val="26"/>
        </w:rPr>
        <w:t xml:space="preserve">      </w:t>
      </w:r>
    </w:p>
    <w:p w:rsidR="00356692" w:rsidRPr="00513498" w:rsidRDefault="00356692" w:rsidP="00356692">
      <w:pPr>
        <w:rPr>
          <w:sz w:val="26"/>
          <w:szCs w:val="26"/>
        </w:rPr>
      </w:pPr>
      <w:r w:rsidRPr="00513498">
        <w:rPr>
          <w:sz w:val="26"/>
          <w:szCs w:val="26"/>
        </w:rPr>
        <w:t xml:space="preserve">Технические средства находятся в исправном </w:t>
      </w:r>
      <w:proofErr w:type="gramStart"/>
      <w:r w:rsidRPr="00513498">
        <w:rPr>
          <w:sz w:val="26"/>
          <w:szCs w:val="26"/>
        </w:rPr>
        <w:t>состоянии</w:t>
      </w:r>
      <w:proofErr w:type="gramEnd"/>
      <w:r w:rsidRPr="00513498">
        <w:rPr>
          <w:sz w:val="26"/>
          <w:szCs w:val="26"/>
        </w:rPr>
        <w:t xml:space="preserve">. </w:t>
      </w:r>
    </w:p>
    <w:p w:rsidR="00356692" w:rsidRPr="00513498" w:rsidRDefault="00356692" w:rsidP="00356692">
      <w:pPr>
        <w:rPr>
          <w:sz w:val="26"/>
          <w:szCs w:val="26"/>
        </w:rPr>
      </w:pPr>
      <w:r w:rsidRPr="00513498">
        <w:rPr>
          <w:sz w:val="26"/>
          <w:szCs w:val="26"/>
        </w:rPr>
        <w:t>_____________                                                                 ________________________</w:t>
      </w:r>
    </w:p>
    <w:p w:rsidR="00356692" w:rsidRPr="00513498" w:rsidRDefault="00356692" w:rsidP="00356692">
      <w:pPr>
        <w:rPr>
          <w:sz w:val="26"/>
          <w:szCs w:val="26"/>
        </w:rPr>
      </w:pPr>
      <w:r w:rsidRPr="00513498">
        <w:rPr>
          <w:sz w:val="26"/>
          <w:szCs w:val="26"/>
        </w:rPr>
        <w:t xml:space="preserve">     (подпись)                                                                                                       (расшифровка подписи)</w:t>
      </w:r>
    </w:p>
    <w:p w:rsidR="00356692" w:rsidRPr="00513498" w:rsidRDefault="00356692" w:rsidP="00356692">
      <w:pPr>
        <w:rPr>
          <w:sz w:val="26"/>
          <w:szCs w:val="26"/>
        </w:rPr>
      </w:pPr>
    </w:p>
    <w:p w:rsidR="00356692" w:rsidRPr="00513498" w:rsidRDefault="00356692" w:rsidP="00356692">
      <w:pPr>
        <w:rPr>
          <w:sz w:val="26"/>
          <w:szCs w:val="26"/>
        </w:rPr>
      </w:pPr>
      <w:r w:rsidRPr="00513498">
        <w:rPr>
          <w:sz w:val="26"/>
          <w:szCs w:val="26"/>
        </w:rPr>
        <w:t xml:space="preserve">Акт составил: </w:t>
      </w:r>
      <w:r w:rsidR="00CF266B" w:rsidRPr="00513498">
        <w:rPr>
          <w:sz w:val="26"/>
          <w:szCs w:val="26"/>
        </w:rPr>
        <w:t>____________________</w:t>
      </w:r>
      <w:r w:rsidRPr="00513498">
        <w:rPr>
          <w:sz w:val="26"/>
          <w:szCs w:val="26"/>
        </w:rPr>
        <w:t>___ _____________    _______________</w:t>
      </w:r>
    </w:p>
    <w:p w:rsidR="00356692" w:rsidRPr="00513498" w:rsidRDefault="00356692" w:rsidP="00356692">
      <w:pPr>
        <w:rPr>
          <w:sz w:val="26"/>
          <w:szCs w:val="26"/>
        </w:rPr>
      </w:pPr>
      <w:r w:rsidRPr="00513498">
        <w:rPr>
          <w:sz w:val="26"/>
          <w:szCs w:val="26"/>
        </w:rPr>
        <w:t xml:space="preserve">                                                         (должность)       </w:t>
      </w:r>
      <w:r w:rsidR="00CF266B" w:rsidRPr="00513498">
        <w:rPr>
          <w:sz w:val="26"/>
          <w:szCs w:val="26"/>
        </w:rPr>
        <w:t xml:space="preserve">                </w:t>
      </w:r>
      <w:r w:rsidRPr="00513498">
        <w:rPr>
          <w:sz w:val="26"/>
          <w:szCs w:val="26"/>
        </w:rPr>
        <w:t>(подпись)               (расшифровка подписи)</w:t>
      </w:r>
    </w:p>
    <w:p w:rsidR="00356692" w:rsidRPr="00513498" w:rsidRDefault="00356692" w:rsidP="00356692">
      <w:pPr>
        <w:tabs>
          <w:tab w:val="left" w:pos="1080"/>
        </w:tabs>
        <w:jc w:val="center"/>
        <w:rPr>
          <w:b/>
          <w:sz w:val="26"/>
          <w:szCs w:val="26"/>
        </w:rPr>
      </w:pPr>
    </w:p>
    <w:p w:rsidR="00356692" w:rsidRPr="00513498" w:rsidRDefault="00356692" w:rsidP="00356692">
      <w:pPr>
        <w:rPr>
          <w:sz w:val="26"/>
          <w:szCs w:val="26"/>
        </w:rPr>
      </w:pPr>
    </w:p>
    <w:p w:rsidR="00356692" w:rsidRPr="00513498" w:rsidRDefault="00356692" w:rsidP="00356692">
      <w:pPr>
        <w:rPr>
          <w:sz w:val="26"/>
          <w:szCs w:val="26"/>
        </w:rPr>
      </w:pPr>
    </w:p>
    <w:p w:rsidR="00356692" w:rsidRPr="00513498" w:rsidRDefault="00356692" w:rsidP="00356692">
      <w:pPr>
        <w:rPr>
          <w:sz w:val="26"/>
          <w:szCs w:val="26"/>
        </w:rPr>
      </w:pPr>
    </w:p>
    <w:p w:rsidR="00356692" w:rsidRPr="00513498" w:rsidRDefault="00356692" w:rsidP="00356692">
      <w:pPr>
        <w:rPr>
          <w:sz w:val="26"/>
          <w:szCs w:val="26"/>
        </w:rPr>
      </w:pPr>
    </w:p>
    <w:p w:rsidR="00356692" w:rsidRPr="00513498" w:rsidRDefault="00356692" w:rsidP="00356692">
      <w:pPr>
        <w:rPr>
          <w:sz w:val="26"/>
          <w:szCs w:val="26"/>
        </w:rPr>
      </w:pPr>
    </w:p>
    <w:p w:rsidR="00356692" w:rsidRPr="00513498" w:rsidRDefault="00356692" w:rsidP="00356692">
      <w:pPr>
        <w:rPr>
          <w:sz w:val="26"/>
          <w:szCs w:val="26"/>
        </w:rPr>
      </w:pPr>
    </w:p>
    <w:p w:rsidR="00356692" w:rsidRPr="00A6338E" w:rsidRDefault="00356692" w:rsidP="00356692">
      <w:pPr>
        <w:rPr>
          <w:sz w:val="20"/>
          <w:szCs w:val="20"/>
        </w:rPr>
      </w:pPr>
    </w:p>
    <w:p w:rsidR="00356692" w:rsidRPr="00A6338E" w:rsidRDefault="00356692" w:rsidP="00356692">
      <w:pPr>
        <w:jc w:val="right"/>
        <w:rPr>
          <w:sz w:val="20"/>
          <w:szCs w:val="20"/>
        </w:rPr>
      </w:pPr>
      <w:r w:rsidRPr="00A6338E">
        <w:rPr>
          <w:sz w:val="20"/>
          <w:szCs w:val="20"/>
        </w:rPr>
        <w:t xml:space="preserve">Приложение </w:t>
      </w:r>
      <w:r w:rsidR="00220D45">
        <w:rPr>
          <w:sz w:val="20"/>
          <w:szCs w:val="20"/>
        </w:rPr>
        <w:t>2</w:t>
      </w:r>
    </w:p>
    <w:p w:rsidR="00356692" w:rsidRPr="00A6338E" w:rsidRDefault="00356692" w:rsidP="00356692">
      <w:pPr>
        <w:jc w:val="right"/>
        <w:rPr>
          <w:sz w:val="20"/>
          <w:szCs w:val="20"/>
        </w:rPr>
      </w:pPr>
      <w:r w:rsidRPr="00A6338E">
        <w:rPr>
          <w:sz w:val="20"/>
          <w:szCs w:val="20"/>
        </w:rPr>
        <w:t>к  положению о пункте проката технических средств реабилитации</w:t>
      </w:r>
    </w:p>
    <w:p w:rsidR="00356692" w:rsidRPr="00513498" w:rsidRDefault="00356692" w:rsidP="00356692">
      <w:pPr>
        <w:jc w:val="center"/>
        <w:rPr>
          <w:sz w:val="26"/>
          <w:szCs w:val="26"/>
        </w:rPr>
      </w:pPr>
    </w:p>
    <w:p w:rsidR="00356692" w:rsidRPr="00513498" w:rsidRDefault="00356692" w:rsidP="00356692">
      <w:pPr>
        <w:jc w:val="center"/>
        <w:rPr>
          <w:sz w:val="26"/>
          <w:szCs w:val="26"/>
        </w:rPr>
      </w:pPr>
      <w:r w:rsidRPr="00513498">
        <w:rPr>
          <w:sz w:val="26"/>
          <w:szCs w:val="26"/>
        </w:rPr>
        <w:t>Журнал учета выдачи</w:t>
      </w:r>
    </w:p>
    <w:p w:rsidR="00356692" w:rsidRPr="00513498" w:rsidRDefault="00356692" w:rsidP="00356692">
      <w:pPr>
        <w:jc w:val="center"/>
        <w:rPr>
          <w:sz w:val="26"/>
          <w:szCs w:val="26"/>
        </w:rPr>
      </w:pPr>
      <w:r w:rsidRPr="00513498">
        <w:rPr>
          <w:sz w:val="26"/>
          <w:szCs w:val="26"/>
        </w:rPr>
        <w:t>технических средств реабилитации во временное пользование</w:t>
      </w:r>
    </w:p>
    <w:p w:rsidR="00356692" w:rsidRPr="00513498" w:rsidRDefault="00356692" w:rsidP="00356692">
      <w:pPr>
        <w:jc w:val="both"/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269"/>
        <w:gridCol w:w="1080"/>
        <w:gridCol w:w="1260"/>
        <w:gridCol w:w="1060"/>
        <w:gridCol w:w="1100"/>
        <w:gridCol w:w="1463"/>
        <w:gridCol w:w="1777"/>
      </w:tblGrid>
      <w:tr w:rsidR="00356692" w:rsidRPr="00513498" w:rsidTr="00356692">
        <w:tc>
          <w:tcPr>
            <w:tcW w:w="459" w:type="dxa"/>
            <w:vMerge w:val="restart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№</w:t>
            </w:r>
          </w:p>
          <w:p w:rsidR="00356692" w:rsidRPr="00513498" w:rsidRDefault="00356692" w:rsidP="00356692">
            <w:pPr>
              <w:ind w:left="-15" w:right="-66"/>
              <w:rPr>
                <w:sz w:val="26"/>
                <w:szCs w:val="26"/>
              </w:rPr>
            </w:pPr>
            <w:proofErr w:type="gramStart"/>
            <w:r w:rsidRPr="00513498">
              <w:rPr>
                <w:sz w:val="26"/>
                <w:szCs w:val="26"/>
              </w:rPr>
              <w:t>п</w:t>
            </w:r>
            <w:proofErr w:type="gramEnd"/>
            <w:r w:rsidRPr="00513498">
              <w:rPr>
                <w:sz w:val="26"/>
                <w:szCs w:val="26"/>
              </w:rPr>
              <w:t>/п</w:t>
            </w:r>
          </w:p>
        </w:tc>
        <w:tc>
          <w:tcPr>
            <w:tcW w:w="1269" w:type="dxa"/>
            <w:vMerge w:val="restart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Дата приема заявления</w:t>
            </w:r>
          </w:p>
        </w:tc>
        <w:tc>
          <w:tcPr>
            <w:tcW w:w="2340" w:type="dxa"/>
            <w:gridSpan w:val="2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Сведения о заявителе</w:t>
            </w:r>
          </w:p>
        </w:tc>
        <w:tc>
          <w:tcPr>
            <w:tcW w:w="2160" w:type="dxa"/>
            <w:gridSpan w:val="2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 xml:space="preserve">Информация о </w:t>
            </w:r>
            <w:proofErr w:type="gramStart"/>
            <w:r w:rsidRPr="00513498">
              <w:rPr>
                <w:sz w:val="26"/>
                <w:szCs w:val="26"/>
              </w:rPr>
              <w:t>необходимом</w:t>
            </w:r>
            <w:proofErr w:type="gramEnd"/>
            <w:r w:rsidRPr="00513498">
              <w:rPr>
                <w:sz w:val="26"/>
                <w:szCs w:val="26"/>
              </w:rPr>
              <w:t xml:space="preserve"> ТСР</w:t>
            </w:r>
          </w:p>
        </w:tc>
        <w:tc>
          <w:tcPr>
            <w:tcW w:w="3240" w:type="dxa"/>
            <w:gridSpan w:val="2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 xml:space="preserve">Информация о </w:t>
            </w:r>
            <w:proofErr w:type="gramStart"/>
            <w:r w:rsidRPr="00513498">
              <w:rPr>
                <w:sz w:val="26"/>
                <w:szCs w:val="26"/>
              </w:rPr>
              <w:t>выданном</w:t>
            </w:r>
            <w:proofErr w:type="gramEnd"/>
            <w:r w:rsidRPr="00513498">
              <w:rPr>
                <w:sz w:val="26"/>
                <w:szCs w:val="26"/>
              </w:rPr>
              <w:t xml:space="preserve"> ТСР</w:t>
            </w:r>
          </w:p>
        </w:tc>
      </w:tr>
      <w:tr w:rsidR="00356692" w:rsidRPr="00513498" w:rsidTr="00356692">
        <w:tc>
          <w:tcPr>
            <w:tcW w:w="459" w:type="dxa"/>
            <w:vMerge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Merge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56692" w:rsidRPr="00513498" w:rsidRDefault="00356692" w:rsidP="0035669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 xml:space="preserve">фамилия, </w:t>
            </w:r>
            <w:r w:rsidRPr="00513498">
              <w:rPr>
                <w:sz w:val="26"/>
                <w:szCs w:val="26"/>
              </w:rPr>
              <w:br/>
              <w:t xml:space="preserve">имя, </w:t>
            </w:r>
            <w:r w:rsidRPr="00513498">
              <w:rPr>
                <w:sz w:val="26"/>
                <w:szCs w:val="26"/>
              </w:rPr>
              <w:br/>
              <w:t xml:space="preserve">отчество </w:t>
            </w:r>
          </w:p>
        </w:tc>
        <w:tc>
          <w:tcPr>
            <w:tcW w:w="1260" w:type="dxa"/>
          </w:tcPr>
          <w:p w:rsidR="00356692" w:rsidRPr="00513498" w:rsidRDefault="00356692" w:rsidP="00356692">
            <w:pPr>
              <w:ind w:left="-108" w:right="-88"/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 xml:space="preserve">адрес </w:t>
            </w:r>
            <w:r w:rsidRPr="00513498">
              <w:rPr>
                <w:sz w:val="26"/>
                <w:szCs w:val="26"/>
              </w:rPr>
              <w:br/>
              <w:t xml:space="preserve">места </w:t>
            </w:r>
            <w:r w:rsidRPr="00513498">
              <w:rPr>
                <w:sz w:val="26"/>
                <w:szCs w:val="26"/>
              </w:rPr>
              <w:br/>
              <w:t>жительства</w:t>
            </w:r>
          </w:p>
        </w:tc>
        <w:tc>
          <w:tcPr>
            <w:tcW w:w="1060" w:type="dxa"/>
          </w:tcPr>
          <w:p w:rsidR="00356692" w:rsidRPr="00513498" w:rsidRDefault="00356692" w:rsidP="00356692">
            <w:pPr>
              <w:ind w:left="-128" w:right="-108"/>
              <w:jc w:val="center"/>
              <w:rPr>
                <w:sz w:val="26"/>
                <w:szCs w:val="26"/>
              </w:rPr>
            </w:pPr>
            <w:proofErr w:type="spellStart"/>
            <w:r w:rsidRPr="00513498">
              <w:rPr>
                <w:sz w:val="26"/>
                <w:szCs w:val="26"/>
              </w:rPr>
              <w:t>наимен</w:t>
            </w:r>
            <w:proofErr w:type="gramStart"/>
            <w:r w:rsidRPr="00513498">
              <w:rPr>
                <w:sz w:val="26"/>
                <w:szCs w:val="26"/>
              </w:rPr>
              <w:t>о</w:t>
            </w:r>
            <w:proofErr w:type="spellEnd"/>
            <w:r w:rsidRPr="00513498">
              <w:rPr>
                <w:sz w:val="26"/>
                <w:szCs w:val="26"/>
              </w:rPr>
              <w:t>-</w:t>
            </w:r>
            <w:proofErr w:type="gramEnd"/>
            <w:r w:rsidRPr="00513498">
              <w:rPr>
                <w:sz w:val="26"/>
                <w:szCs w:val="26"/>
              </w:rPr>
              <w:br/>
            </w:r>
            <w:proofErr w:type="spellStart"/>
            <w:r w:rsidRPr="00513498">
              <w:rPr>
                <w:sz w:val="26"/>
                <w:szCs w:val="26"/>
              </w:rPr>
              <w:t>вание</w:t>
            </w:r>
            <w:proofErr w:type="spellEnd"/>
            <w:r w:rsidRPr="00513498">
              <w:rPr>
                <w:sz w:val="26"/>
                <w:szCs w:val="26"/>
              </w:rPr>
              <w:t xml:space="preserve"> </w:t>
            </w:r>
            <w:r w:rsidRPr="00513498">
              <w:rPr>
                <w:sz w:val="26"/>
                <w:szCs w:val="26"/>
              </w:rPr>
              <w:br/>
            </w:r>
          </w:p>
        </w:tc>
        <w:tc>
          <w:tcPr>
            <w:tcW w:w="1100" w:type="dxa"/>
          </w:tcPr>
          <w:p w:rsidR="00356692" w:rsidRPr="00513498" w:rsidRDefault="00356692" w:rsidP="00356692">
            <w:pPr>
              <w:ind w:left="-108" w:right="-39"/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период</w:t>
            </w:r>
            <w:r w:rsidRPr="00513498">
              <w:rPr>
                <w:sz w:val="26"/>
                <w:szCs w:val="26"/>
              </w:rPr>
              <w:br/>
            </w:r>
          </w:p>
        </w:tc>
        <w:tc>
          <w:tcPr>
            <w:tcW w:w="1463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proofErr w:type="spellStart"/>
            <w:r w:rsidRPr="00513498">
              <w:rPr>
                <w:sz w:val="26"/>
                <w:szCs w:val="26"/>
              </w:rPr>
              <w:t>наимен</w:t>
            </w:r>
            <w:proofErr w:type="gramStart"/>
            <w:r w:rsidRPr="00513498">
              <w:rPr>
                <w:sz w:val="26"/>
                <w:szCs w:val="26"/>
              </w:rPr>
              <w:t>о</w:t>
            </w:r>
            <w:proofErr w:type="spellEnd"/>
            <w:r w:rsidRPr="00513498">
              <w:rPr>
                <w:sz w:val="26"/>
                <w:szCs w:val="26"/>
              </w:rPr>
              <w:t>-</w:t>
            </w:r>
            <w:proofErr w:type="gramEnd"/>
            <w:r w:rsidRPr="00513498">
              <w:rPr>
                <w:sz w:val="26"/>
                <w:szCs w:val="26"/>
              </w:rPr>
              <w:br/>
            </w:r>
            <w:proofErr w:type="spellStart"/>
            <w:r w:rsidRPr="00513498">
              <w:rPr>
                <w:sz w:val="26"/>
                <w:szCs w:val="26"/>
              </w:rPr>
              <w:t>вание</w:t>
            </w:r>
            <w:proofErr w:type="spellEnd"/>
            <w:r w:rsidRPr="00513498">
              <w:rPr>
                <w:sz w:val="26"/>
                <w:szCs w:val="26"/>
              </w:rPr>
              <w:t xml:space="preserve"> </w:t>
            </w:r>
            <w:r w:rsidRPr="00513498">
              <w:rPr>
                <w:sz w:val="26"/>
                <w:szCs w:val="26"/>
              </w:rPr>
              <w:br/>
            </w:r>
          </w:p>
        </w:tc>
        <w:tc>
          <w:tcPr>
            <w:tcW w:w="1777" w:type="dxa"/>
          </w:tcPr>
          <w:p w:rsidR="00356692" w:rsidRPr="00513498" w:rsidRDefault="00356692" w:rsidP="00356692">
            <w:pPr>
              <w:ind w:left="-180" w:right="-216"/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 xml:space="preserve">основание </w:t>
            </w:r>
            <w:r w:rsidRPr="00513498">
              <w:rPr>
                <w:sz w:val="26"/>
                <w:szCs w:val="26"/>
              </w:rPr>
              <w:br/>
              <w:t>(реквизиты</w:t>
            </w:r>
            <w:r w:rsidRPr="00513498">
              <w:rPr>
                <w:sz w:val="26"/>
                <w:szCs w:val="26"/>
              </w:rPr>
              <w:br/>
              <w:t>договора)</w:t>
            </w:r>
          </w:p>
        </w:tc>
      </w:tr>
      <w:tr w:rsidR="00356692" w:rsidRPr="00513498" w:rsidTr="00356692">
        <w:tc>
          <w:tcPr>
            <w:tcW w:w="459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4</w:t>
            </w:r>
          </w:p>
        </w:tc>
        <w:tc>
          <w:tcPr>
            <w:tcW w:w="1060" w:type="dxa"/>
          </w:tcPr>
          <w:p w:rsidR="00356692" w:rsidRPr="00513498" w:rsidRDefault="00356692" w:rsidP="00356692">
            <w:pPr>
              <w:ind w:left="-128" w:right="-108"/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5</w:t>
            </w:r>
          </w:p>
        </w:tc>
        <w:tc>
          <w:tcPr>
            <w:tcW w:w="1100" w:type="dxa"/>
          </w:tcPr>
          <w:p w:rsidR="00356692" w:rsidRPr="00513498" w:rsidRDefault="00356692" w:rsidP="00356692">
            <w:pPr>
              <w:ind w:left="-108" w:right="-39"/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6</w:t>
            </w:r>
          </w:p>
        </w:tc>
        <w:tc>
          <w:tcPr>
            <w:tcW w:w="1463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7</w:t>
            </w:r>
          </w:p>
        </w:tc>
        <w:tc>
          <w:tcPr>
            <w:tcW w:w="1777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8</w:t>
            </w:r>
          </w:p>
        </w:tc>
      </w:tr>
    </w:tbl>
    <w:p w:rsidR="00356692" w:rsidRPr="00513498" w:rsidRDefault="00356692" w:rsidP="0035669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413"/>
        <w:gridCol w:w="1402"/>
        <w:gridCol w:w="1599"/>
        <w:gridCol w:w="1476"/>
        <w:gridCol w:w="1797"/>
      </w:tblGrid>
      <w:tr w:rsidR="00356692" w:rsidRPr="00513498" w:rsidTr="00356692">
        <w:tc>
          <w:tcPr>
            <w:tcW w:w="3144" w:type="dxa"/>
            <w:gridSpan w:val="2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Информация о выдаче ТСР</w:t>
            </w:r>
          </w:p>
        </w:tc>
        <w:tc>
          <w:tcPr>
            <w:tcW w:w="1104" w:type="dxa"/>
            <w:vMerge w:val="restart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Отметка о доставке ТСР к месту жительства</w:t>
            </w:r>
          </w:p>
        </w:tc>
        <w:tc>
          <w:tcPr>
            <w:tcW w:w="4916" w:type="dxa"/>
            <w:gridSpan w:val="3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Информация о возврате  ТСР</w:t>
            </w:r>
          </w:p>
        </w:tc>
      </w:tr>
      <w:tr w:rsidR="00356692" w:rsidRPr="00513498" w:rsidTr="00356692">
        <w:tc>
          <w:tcPr>
            <w:tcW w:w="1751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 xml:space="preserve">дата </w:t>
            </w:r>
            <w:r w:rsidRPr="00513498">
              <w:rPr>
                <w:sz w:val="26"/>
                <w:szCs w:val="26"/>
              </w:rPr>
              <w:br/>
              <w:t>получения,</w:t>
            </w:r>
            <w:r w:rsidRPr="00513498">
              <w:rPr>
                <w:sz w:val="26"/>
                <w:szCs w:val="26"/>
              </w:rPr>
              <w:br/>
              <w:t xml:space="preserve">подпись </w:t>
            </w:r>
            <w:r w:rsidRPr="00513498">
              <w:rPr>
                <w:sz w:val="26"/>
                <w:szCs w:val="26"/>
              </w:rPr>
              <w:br/>
              <w:t>получившего лица</w:t>
            </w:r>
          </w:p>
        </w:tc>
        <w:tc>
          <w:tcPr>
            <w:tcW w:w="1393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 xml:space="preserve">выдал </w:t>
            </w:r>
            <w:r w:rsidRPr="00513498">
              <w:rPr>
                <w:sz w:val="26"/>
                <w:szCs w:val="26"/>
              </w:rPr>
              <w:br/>
              <w:t>(подпись</w:t>
            </w:r>
            <w:r w:rsidRPr="00513498">
              <w:rPr>
                <w:sz w:val="26"/>
                <w:szCs w:val="26"/>
              </w:rPr>
              <w:br/>
              <w:t xml:space="preserve">выдавшего лица, </w:t>
            </w:r>
            <w:r w:rsidRPr="00513498">
              <w:rPr>
                <w:sz w:val="26"/>
                <w:szCs w:val="26"/>
              </w:rPr>
              <w:br/>
              <w:t>должность)</w:t>
            </w:r>
          </w:p>
        </w:tc>
        <w:tc>
          <w:tcPr>
            <w:tcW w:w="1104" w:type="dxa"/>
            <w:vMerge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 xml:space="preserve">дата </w:t>
            </w:r>
            <w:r w:rsidRPr="00513498">
              <w:rPr>
                <w:sz w:val="26"/>
                <w:szCs w:val="26"/>
              </w:rPr>
              <w:br/>
              <w:t>возврата</w:t>
            </w:r>
            <w:r w:rsidRPr="00513498">
              <w:rPr>
                <w:sz w:val="26"/>
                <w:szCs w:val="26"/>
              </w:rPr>
              <w:br/>
              <w:t>(подпись</w:t>
            </w:r>
            <w:r w:rsidRPr="00513498">
              <w:rPr>
                <w:sz w:val="26"/>
                <w:szCs w:val="26"/>
              </w:rPr>
              <w:br/>
              <w:t>получившего ТСР лица)</w:t>
            </w:r>
          </w:p>
        </w:tc>
        <w:tc>
          <w:tcPr>
            <w:tcW w:w="1455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 xml:space="preserve">принял </w:t>
            </w:r>
            <w:r w:rsidRPr="00513498">
              <w:rPr>
                <w:sz w:val="26"/>
                <w:szCs w:val="26"/>
              </w:rPr>
              <w:br/>
              <w:t>(подпись</w:t>
            </w:r>
            <w:r w:rsidRPr="00513498">
              <w:rPr>
                <w:sz w:val="26"/>
                <w:szCs w:val="26"/>
              </w:rPr>
              <w:br/>
              <w:t xml:space="preserve">принявшего ТСР лица, </w:t>
            </w:r>
            <w:r w:rsidRPr="00513498">
              <w:rPr>
                <w:sz w:val="26"/>
                <w:szCs w:val="26"/>
              </w:rPr>
              <w:br/>
              <w:t>должность)</w:t>
            </w:r>
          </w:p>
        </w:tc>
        <w:tc>
          <w:tcPr>
            <w:tcW w:w="1884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Примечание</w:t>
            </w:r>
          </w:p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 xml:space="preserve">(состояние </w:t>
            </w:r>
            <w:proofErr w:type="gramStart"/>
            <w:r w:rsidRPr="00513498">
              <w:rPr>
                <w:sz w:val="26"/>
                <w:szCs w:val="26"/>
              </w:rPr>
              <w:t>возвращенного</w:t>
            </w:r>
            <w:proofErr w:type="gramEnd"/>
            <w:r w:rsidRPr="00513498">
              <w:rPr>
                <w:sz w:val="26"/>
                <w:szCs w:val="26"/>
              </w:rPr>
              <w:t xml:space="preserve"> ТСР)</w:t>
            </w:r>
          </w:p>
        </w:tc>
      </w:tr>
      <w:tr w:rsidR="00356692" w:rsidRPr="00513498" w:rsidTr="00356692">
        <w:tc>
          <w:tcPr>
            <w:tcW w:w="1751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9</w:t>
            </w:r>
          </w:p>
        </w:tc>
        <w:tc>
          <w:tcPr>
            <w:tcW w:w="1393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10</w:t>
            </w:r>
          </w:p>
        </w:tc>
        <w:tc>
          <w:tcPr>
            <w:tcW w:w="1104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11</w:t>
            </w:r>
          </w:p>
        </w:tc>
        <w:tc>
          <w:tcPr>
            <w:tcW w:w="1577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12</w:t>
            </w:r>
          </w:p>
        </w:tc>
        <w:tc>
          <w:tcPr>
            <w:tcW w:w="1455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13</w:t>
            </w:r>
          </w:p>
        </w:tc>
        <w:tc>
          <w:tcPr>
            <w:tcW w:w="1884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14</w:t>
            </w:r>
          </w:p>
        </w:tc>
      </w:tr>
    </w:tbl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Default="00356692" w:rsidP="00356692">
      <w:pPr>
        <w:jc w:val="both"/>
        <w:rPr>
          <w:sz w:val="26"/>
          <w:szCs w:val="26"/>
        </w:rPr>
      </w:pPr>
    </w:p>
    <w:p w:rsidR="00065CF6" w:rsidRPr="00513498" w:rsidRDefault="00065CF6" w:rsidP="00356692">
      <w:pPr>
        <w:jc w:val="both"/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Pr="00A6338E" w:rsidRDefault="00356692" w:rsidP="00356692">
      <w:pPr>
        <w:jc w:val="right"/>
        <w:rPr>
          <w:sz w:val="20"/>
          <w:szCs w:val="20"/>
        </w:rPr>
      </w:pPr>
      <w:r w:rsidRPr="00A6338E">
        <w:rPr>
          <w:sz w:val="20"/>
          <w:szCs w:val="20"/>
        </w:rPr>
        <w:t xml:space="preserve">Приложение </w:t>
      </w:r>
      <w:r w:rsidR="00220D45">
        <w:rPr>
          <w:sz w:val="20"/>
          <w:szCs w:val="20"/>
        </w:rPr>
        <w:t>3</w:t>
      </w:r>
    </w:p>
    <w:p w:rsidR="00356692" w:rsidRPr="00A6338E" w:rsidRDefault="00356692" w:rsidP="00356692">
      <w:pPr>
        <w:jc w:val="right"/>
        <w:rPr>
          <w:sz w:val="20"/>
          <w:szCs w:val="20"/>
        </w:rPr>
      </w:pPr>
      <w:r w:rsidRPr="00A6338E">
        <w:rPr>
          <w:sz w:val="20"/>
          <w:szCs w:val="20"/>
        </w:rPr>
        <w:t xml:space="preserve">к  положению о пункте проката технических средств реабилитации </w:t>
      </w:r>
    </w:p>
    <w:p w:rsidR="00356692" w:rsidRPr="00A6338E" w:rsidRDefault="00356692" w:rsidP="00356692">
      <w:pPr>
        <w:jc w:val="right"/>
        <w:rPr>
          <w:sz w:val="20"/>
          <w:szCs w:val="20"/>
        </w:rPr>
      </w:pPr>
    </w:p>
    <w:p w:rsidR="00356692" w:rsidRPr="00513498" w:rsidRDefault="00356692" w:rsidP="00356692">
      <w:pPr>
        <w:jc w:val="center"/>
        <w:rPr>
          <w:sz w:val="26"/>
          <w:szCs w:val="26"/>
        </w:rPr>
      </w:pPr>
      <w:r w:rsidRPr="00513498">
        <w:rPr>
          <w:sz w:val="26"/>
          <w:szCs w:val="26"/>
        </w:rPr>
        <w:t xml:space="preserve">Перечень технических средств реабилитации,  </w:t>
      </w:r>
    </w:p>
    <w:p w:rsidR="00356692" w:rsidRPr="00513498" w:rsidRDefault="00356692" w:rsidP="00356692">
      <w:pPr>
        <w:jc w:val="center"/>
        <w:rPr>
          <w:sz w:val="26"/>
          <w:szCs w:val="26"/>
        </w:rPr>
      </w:pPr>
      <w:proofErr w:type="gramStart"/>
      <w:r w:rsidRPr="00513498">
        <w:rPr>
          <w:sz w:val="26"/>
          <w:szCs w:val="26"/>
        </w:rPr>
        <w:t>имеющихся</w:t>
      </w:r>
      <w:proofErr w:type="gramEnd"/>
      <w:r w:rsidRPr="00513498">
        <w:rPr>
          <w:sz w:val="26"/>
          <w:szCs w:val="26"/>
        </w:rPr>
        <w:t xml:space="preserve"> в пункте проката</w:t>
      </w:r>
    </w:p>
    <w:p w:rsidR="00356692" w:rsidRPr="00513498" w:rsidRDefault="00356692" w:rsidP="0035669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925"/>
        <w:gridCol w:w="1795"/>
      </w:tblGrid>
      <w:tr w:rsidR="00356692" w:rsidRPr="00513498" w:rsidTr="00CF266B">
        <w:tc>
          <w:tcPr>
            <w:tcW w:w="567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 xml:space="preserve">№ </w:t>
            </w:r>
            <w:proofErr w:type="gramStart"/>
            <w:r w:rsidRPr="00513498">
              <w:rPr>
                <w:sz w:val="26"/>
                <w:szCs w:val="26"/>
              </w:rPr>
              <w:t>п</w:t>
            </w:r>
            <w:proofErr w:type="gramEnd"/>
            <w:r w:rsidRPr="00513498">
              <w:rPr>
                <w:sz w:val="26"/>
                <w:szCs w:val="26"/>
              </w:rPr>
              <w:t>/п</w:t>
            </w:r>
          </w:p>
        </w:tc>
        <w:tc>
          <w:tcPr>
            <w:tcW w:w="6925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Наименование ТСР</w:t>
            </w:r>
          </w:p>
        </w:tc>
        <w:tc>
          <w:tcPr>
            <w:tcW w:w="1795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Цена (тариф) за 1 ед. изм.</w:t>
            </w:r>
          </w:p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руб.</w:t>
            </w:r>
          </w:p>
        </w:tc>
      </w:tr>
      <w:tr w:rsidR="00356692" w:rsidRPr="00513498" w:rsidTr="00CF266B">
        <w:tc>
          <w:tcPr>
            <w:tcW w:w="567" w:type="dxa"/>
          </w:tcPr>
          <w:p w:rsidR="00356692" w:rsidRPr="00513498" w:rsidRDefault="00356692" w:rsidP="00356692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6925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Пандус телескопический 3-х секционный</w:t>
            </w:r>
          </w:p>
        </w:tc>
        <w:tc>
          <w:tcPr>
            <w:tcW w:w="1795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35,55</w:t>
            </w:r>
          </w:p>
        </w:tc>
      </w:tr>
      <w:tr w:rsidR="00356692" w:rsidRPr="00513498" w:rsidTr="00CF266B">
        <w:tc>
          <w:tcPr>
            <w:tcW w:w="567" w:type="dxa"/>
          </w:tcPr>
          <w:p w:rsidR="00356692" w:rsidRPr="00513498" w:rsidRDefault="00356692" w:rsidP="00356692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6925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Пандус телескопический 2-х секционный</w:t>
            </w:r>
          </w:p>
        </w:tc>
        <w:tc>
          <w:tcPr>
            <w:tcW w:w="1795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43,37</w:t>
            </w:r>
          </w:p>
        </w:tc>
      </w:tr>
      <w:tr w:rsidR="00356692" w:rsidRPr="00513498" w:rsidTr="00CF266B">
        <w:tc>
          <w:tcPr>
            <w:tcW w:w="567" w:type="dxa"/>
          </w:tcPr>
          <w:p w:rsidR="00356692" w:rsidRPr="00513498" w:rsidRDefault="00356692" w:rsidP="00356692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6925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 xml:space="preserve">Многофункциональная кровать 4-х секционная с электроприводом </w:t>
            </w:r>
          </w:p>
        </w:tc>
        <w:tc>
          <w:tcPr>
            <w:tcW w:w="1795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43,24</w:t>
            </w:r>
          </w:p>
        </w:tc>
      </w:tr>
      <w:tr w:rsidR="00356692" w:rsidRPr="00513498" w:rsidTr="00CF266B">
        <w:tc>
          <w:tcPr>
            <w:tcW w:w="567" w:type="dxa"/>
          </w:tcPr>
          <w:p w:rsidR="00356692" w:rsidRPr="00513498" w:rsidRDefault="00356692" w:rsidP="00356692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6925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 xml:space="preserve">Кресло-коляска </w:t>
            </w:r>
            <w:proofErr w:type="gramStart"/>
            <w:r w:rsidRPr="00513498">
              <w:rPr>
                <w:sz w:val="26"/>
                <w:szCs w:val="26"/>
              </w:rPr>
              <w:t>прогулочная</w:t>
            </w:r>
            <w:proofErr w:type="gramEnd"/>
            <w:r w:rsidRPr="00513498">
              <w:rPr>
                <w:sz w:val="26"/>
                <w:szCs w:val="26"/>
              </w:rPr>
              <w:t xml:space="preserve"> с ручным приводом</w:t>
            </w:r>
          </w:p>
        </w:tc>
        <w:tc>
          <w:tcPr>
            <w:tcW w:w="1795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32,41</w:t>
            </w:r>
          </w:p>
        </w:tc>
      </w:tr>
      <w:tr w:rsidR="00356692" w:rsidRPr="00513498" w:rsidTr="00CF266B">
        <w:tc>
          <w:tcPr>
            <w:tcW w:w="567" w:type="dxa"/>
          </w:tcPr>
          <w:p w:rsidR="00356692" w:rsidRPr="00513498" w:rsidRDefault="00356692" w:rsidP="00356692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6925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Столик прикроватный</w:t>
            </w:r>
          </w:p>
        </w:tc>
        <w:tc>
          <w:tcPr>
            <w:tcW w:w="1795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30,88</w:t>
            </w:r>
          </w:p>
        </w:tc>
      </w:tr>
      <w:tr w:rsidR="00356692" w:rsidRPr="00513498" w:rsidTr="00CF266B">
        <w:tc>
          <w:tcPr>
            <w:tcW w:w="567" w:type="dxa"/>
          </w:tcPr>
          <w:p w:rsidR="00356692" w:rsidRPr="00513498" w:rsidRDefault="00356692" w:rsidP="00356692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6925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Ходунки складные</w:t>
            </w:r>
          </w:p>
        </w:tc>
        <w:tc>
          <w:tcPr>
            <w:tcW w:w="1795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30,95</w:t>
            </w:r>
          </w:p>
        </w:tc>
      </w:tr>
      <w:tr w:rsidR="00356692" w:rsidRPr="00513498" w:rsidTr="00CF266B">
        <w:tc>
          <w:tcPr>
            <w:tcW w:w="567" w:type="dxa"/>
          </w:tcPr>
          <w:p w:rsidR="00356692" w:rsidRPr="00513498" w:rsidRDefault="00356692" w:rsidP="00356692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6925" w:type="dxa"/>
          </w:tcPr>
          <w:p w:rsidR="00356692" w:rsidRPr="00513498" w:rsidRDefault="00356692" w:rsidP="00356692">
            <w:pPr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Кровать многофункциональная с электроприводом</w:t>
            </w:r>
          </w:p>
        </w:tc>
        <w:tc>
          <w:tcPr>
            <w:tcW w:w="1795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44,89</w:t>
            </w:r>
          </w:p>
        </w:tc>
      </w:tr>
      <w:tr w:rsidR="00F6515E" w:rsidRPr="00513498" w:rsidTr="00CF266B">
        <w:tc>
          <w:tcPr>
            <w:tcW w:w="567" w:type="dxa"/>
          </w:tcPr>
          <w:p w:rsidR="00F6515E" w:rsidRPr="00513498" w:rsidRDefault="00F6515E" w:rsidP="00356692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6925" w:type="dxa"/>
          </w:tcPr>
          <w:p w:rsidR="00F6515E" w:rsidRPr="00513498" w:rsidRDefault="00F6515E" w:rsidP="00356692">
            <w:pPr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Костыли</w:t>
            </w:r>
          </w:p>
        </w:tc>
        <w:tc>
          <w:tcPr>
            <w:tcW w:w="1795" w:type="dxa"/>
          </w:tcPr>
          <w:p w:rsidR="00F6515E" w:rsidRPr="00513498" w:rsidRDefault="00F6515E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30,91</w:t>
            </w:r>
          </w:p>
        </w:tc>
      </w:tr>
    </w:tbl>
    <w:p w:rsidR="00CF266B" w:rsidRPr="00513498" w:rsidRDefault="00CF266B" w:rsidP="00356692">
      <w:pPr>
        <w:jc w:val="both"/>
        <w:rPr>
          <w:sz w:val="26"/>
          <w:szCs w:val="26"/>
        </w:rPr>
      </w:pPr>
    </w:p>
    <w:p w:rsidR="00356692" w:rsidRPr="00A6338E" w:rsidRDefault="00CF266B" w:rsidP="000173C9">
      <w:pPr>
        <w:jc w:val="right"/>
        <w:rPr>
          <w:sz w:val="20"/>
          <w:szCs w:val="20"/>
        </w:rPr>
      </w:pPr>
      <w:r w:rsidRPr="00513498">
        <w:rPr>
          <w:sz w:val="26"/>
          <w:szCs w:val="26"/>
        </w:rPr>
        <w:br w:type="page"/>
      </w:r>
      <w:r w:rsidR="00356692" w:rsidRPr="00A6338E">
        <w:rPr>
          <w:sz w:val="20"/>
          <w:szCs w:val="20"/>
        </w:rPr>
        <w:lastRenderedPageBreak/>
        <w:t xml:space="preserve">Приложение </w:t>
      </w:r>
      <w:r w:rsidR="00220D45">
        <w:rPr>
          <w:sz w:val="20"/>
          <w:szCs w:val="20"/>
        </w:rPr>
        <w:t>4</w:t>
      </w:r>
    </w:p>
    <w:p w:rsidR="00356692" w:rsidRPr="00513498" w:rsidRDefault="00356692" w:rsidP="00356692">
      <w:pPr>
        <w:jc w:val="right"/>
        <w:rPr>
          <w:sz w:val="26"/>
          <w:szCs w:val="26"/>
        </w:rPr>
      </w:pPr>
      <w:r w:rsidRPr="00A6338E">
        <w:rPr>
          <w:sz w:val="20"/>
          <w:szCs w:val="20"/>
        </w:rPr>
        <w:t xml:space="preserve"> к  положению о пункте проката технических средств реабилитации </w:t>
      </w:r>
    </w:p>
    <w:p w:rsidR="00356692" w:rsidRPr="00513498" w:rsidRDefault="00356692" w:rsidP="00356692">
      <w:pPr>
        <w:jc w:val="right"/>
        <w:rPr>
          <w:sz w:val="26"/>
          <w:szCs w:val="26"/>
        </w:rPr>
      </w:pPr>
    </w:p>
    <w:p w:rsidR="00356692" w:rsidRPr="00513498" w:rsidRDefault="00356692" w:rsidP="00356692">
      <w:pPr>
        <w:jc w:val="center"/>
        <w:rPr>
          <w:sz w:val="26"/>
          <w:szCs w:val="26"/>
        </w:rPr>
      </w:pPr>
      <w:r w:rsidRPr="00513498">
        <w:rPr>
          <w:sz w:val="26"/>
          <w:szCs w:val="26"/>
        </w:rPr>
        <w:t xml:space="preserve">Журнал движения </w:t>
      </w:r>
    </w:p>
    <w:p w:rsidR="00356692" w:rsidRPr="00513498" w:rsidRDefault="00356692" w:rsidP="00356692">
      <w:pPr>
        <w:jc w:val="center"/>
        <w:rPr>
          <w:sz w:val="26"/>
          <w:szCs w:val="26"/>
        </w:rPr>
      </w:pPr>
      <w:r w:rsidRPr="00513498">
        <w:rPr>
          <w:sz w:val="26"/>
          <w:szCs w:val="26"/>
        </w:rPr>
        <w:t xml:space="preserve">технических средств реабилитации </w:t>
      </w:r>
    </w:p>
    <w:p w:rsidR="00356692" w:rsidRPr="00513498" w:rsidRDefault="00356692" w:rsidP="0035669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840"/>
        <w:gridCol w:w="1510"/>
        <w:gridCol w:w="1583"/>
        <w:gridCol w:w="2135"/>
        <w:gridCol w:w="1582"/>
      </w:tblGrid>
      <w:tr w:rsidR="00356692" w:rsidRPr="00513498" w:rsidTr="00356692">
        <w:tc>
          <w:tcPr>
            <w:tcW w:w="648" w:type="dxa"/>
            <w:vMerge w:val="restart"/>
          </w:tcPr>
          <w:p w:rsidR="00356692" w:rsidRPr="00513498" w:rsidRDefault="00356692" w:rsidP="00356692">
            <w:pPr>
              <w:jc w:val="both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 xml:space="preserve">№ </w:t>
            </w:r>
            <w:proofErr w:type="gramStart"/>
            <w:r w:rsidRPr="00513498">
              <w:rPr>
                <w:sz w:val="26"/>
                <w:szCs w:val="26"/>
              </w:rPr>
              <w:t>п</w:t>
            </w:r>
            <w:proofErr w:type="gramEnd"/>
            <w:r w:rsidRPr="00513498">
              <w:rPr>
                <w:sz w:val="26"/>
                <w:szCs w:val="26"/>
              </w:rPr>
              <w:t>/п</w:t>
            </w:r>
          </w:p>
        </w:tc>
        <w:tc>
          <w:tcPr>
            <w:tcW w:w="1715" w:type="dxa"/>
            <w:vMerge w:val="restart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Наименование ТСР</w:t>
            </w:r>
          </w:p>
        </w:tc>
        <w:tc>
          <w:tcPr>
            <w:tcW w:w="1595" w:type="dxa"/>
            <w:vMerge w:val="restart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Дата</w:t>
            </w:r>
          </w:p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выдачи</w:t>
            </w:r>
          </w:p>
        </w:tc>
        <w:tc>
          <w:tcPr>
            <w:tcW w:w="1595" w:type="dxa"/>
            <w:vMerge w:val="restart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Получатель ТСР</w:t>
            </w:r>
          </w:p>
        </w:tc>
        <w:tc>
          <w:tcPr>
            <w:tcW w:w="3891" w:type="dxa"/>
            <w:gridSpan w:val="2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Дата возврата ТСР</w:t>
            </w:r>
          </w:p>
        </w:tc>
      </w:tr>
      <w:tr w:rsidR="00356692" w:rsidRPr="00513498" w:rsidTr="00356692">
        <w:tc>
          <w:tcPr>
            <w:tcW w:w="648" w:type="dxa"/>
            <w:vMerge/>
          </w:tcPr>
          <w:p w:rsidR="00356692" w:rsidRPr="00513498" w:rsidRDefault="00356692" w:rsidP="003566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5" w:type="dxa"/>
            <w:vMerge/>
          </w:tcPr>
          <w:p w:rsidR="00356692" w:rsidRPr="00513498" w:rsidRDefault="00356692" w:rsidP="003566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  <w:vMerge/>
          </w:tcPr>
          <w:p w:rsidR="00356692" w:rsidRPr="00513498" w:rsidRDefault="00356692" w:rsidP="003566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  <w:vMerge/>
          </w:tcPr>
          <w:p w:rsidR="00356692" w:rsidRPr="00513498" w:rsidRDefault="00356692" w:rsidP="003566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5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согласно договору</w:t>
            </w:r>
          </w:p>
        </w:tc>
        <w:tc>
          <w:tcPr>
            <w:tcW w:w="1596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фактически</w:t>
            </w:r>
          </w:p>
        </w:tc>
      </w:tr>
      <w:tr w:rsidR="00356692" w:rsidRPr="00513498" w:rsidTr="00356692">
        <w:tc>
          <w:tcPr>
            <w:tcW w:w="648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1</w:t>
            </w:r>
          </w:p>
        </w:tc>
        <w:tc>
          <w:tcPr>
            <w:tcW w:w="1715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4</w:t>
            </w:r>
          </w:p>
        </w:tc>
        <w:tc>
          <w:tcPr>
            <w:tcW w:w="2295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5</w:t>
            </w:r>
          </w:p>
        </w:tc>
        <w:tc>
          <w:tcPr>
            <w:tcW w:w="1596" w:type="dxa"/>
          </w:tcPr>
          <w:p w:rsidR="00356692" w:rsidRPr="00513498" w:rsidRDefault="00356692" w:rsidP="00356692">
            <w:pPr>
              <w:jc w:val="center"/>
              <w:rPr>
                <w:sz w:val="26"/>
                <w:szCs w:val="26"/>
              </w:rPr>
            </w:pPr>
            <w:r w:rsidRPr="00513498">
              <w:rPr>
                <w:sz w:val="26"/>
                <w:szCs w:val="26"/>
              </w:rPr>
              <w:t>6</w:t>
            </w:r>
          </w:p>
        </w:tc>
      </w:tr>
    </w:tbl>
    <w:p w:rsidR="00356692" w:rsidRPr="00513498" w:rsidRDefault="00356692" w:rsidP="00356692">
      <w:pPr>
        <w:jc w:val="both"/>
        <w:rPr>
          <w:sz w:val="26"/>
          <w:szCs w:val="26"/>
        </w:rPr>
      </w:pPr>
    </w:p>
    <w:p w:rsidR="00356692" w:rsidRPr="00513498" w:rsidRDefault="00356692" w:rsidP="00356692">
      <w:pPr>
        <w:jc w:val="both"/>
        <w:rPr>
          <w:sz w:val="26"/>
          <w:szCs w:val="26"/>
        </w:rPr>
      </w:pPr>
    </w:p>
    <w:p w:rsidR="00797A31" w:rsidRPr="00A6338E" w:rsidRDefault="00356692" w:rsidP="00797A31">
      <w:pPr>
        <w:ind w:right="-710"/>
        <w:jc w:val="right"/>
        <w:rPr>
          <w:sz w:val="20"/>
          <w:szCs w:val="20"/>
        </w:rPr>
      </w:pPr>
      <w:r w:rsidRPr="00513498">
        <w:rPr>
          <w:sz w:val="26"/>
          <w:szCs w:val="26"/>
        </w:rPr>
        <w:br w:type="page"/>
      </w:r>
      <w:r w:rsidR="00797A31" w:rsidRPr="00A6338E">
        <w:rPr>
          <w:sz w:val="20"/>
          <w:szCs w:val="20"/>
        </w:rPr>
        <w:lastRenderedPageBreak/>
        <w:t xml:space="preserve">Приложение </w:t>
      </w:r>
      <w:r w:rsidR="001C707F">
        <w:rPr>
          <w:sz w:val="20"/>
          <w:szCs w:val="20"/>
        </w:rPr>
        <w:t>2</w:t>
      </w:r>
    </w:p>
    <w:p w:rsidR="00797A31" w:rsidRPr="00A6338E" w:rsidRDefault="00797A31" w:rsidP="00797A31">
      <w:pPr>
        <w:ind w:right="-710"/>
        <w:jc w:val="right"/>
        <w:rPr>
          <w:sz w:val="20"/>
          <w:szCs w:val="20"/>
        </w:rPr>
      </w:pPr>
      <w:r w:rsidRPr="00A6338E">
        <w:rPr>
          <w:sz w:val="20"/>
          <w:szCs w:val="20"/>
        </w:rPr>
        <w:t>к положению о деятельности социального сопровождения граждан</w:t>
      </w:r>
    </w:p>
    <w:p w:rsidR="00513498" w:rsidRPr="00513498" w:rsidRDefault="00513498" w:rsidP="00797A31">
      <w:pPr>
        <w:ind w:right="-710"/>
        <w:jc w:val="right"/>
        <w:rPr>
          <w:sz w:val="26"/>
          <w:szCs w:val="26"/>
        </w:rPr>
      </w:pPr>
    </w:p>
    <w:p w:rsidR="00513498" w:rsidRPr="00513498" w:rsidRDefault="00513498" w:rsidP="00513498">
      <w:pPr>
        <w:jc w:val="center"/>
        <w:rPr>
          <w:sz w:val="26"/>
          <w:szCs w:val="26"/>
        </w:rPr>
      </w:pPr>
      <w:r w:rsidRPr="00513498">
        <w:rPr>
          <w:sz w:val="26"/>
          <w:szCs w:val="26"/>
        </w:rPr>
        <w:t xml:space="preserve">Положение </w:t>
      </w:r>
    </w:p>
    <w:p w:rsidR="00513498" w:rsidRPr="00513498" w:rsidRDefault="00513498" w:rsidP="00513498">
      <w:pPr>
        <w:jc w:val="center"/>
        <w:rPr>
          <w:sz w:val="26"/>
          <w:szCs w:val="26"/>
        </w:rPr>
      </w:pPr>
      <w:r w:rsidRPr="00513498">
        <w:rPr>
          <w:sz w:val="26"/>
          <w:szCs w:val="26"/>
        </w:rPr>
        <w:t>о реализации технологии «дворового» социального менеджмента</w:t>
      </w:r>
    </w:p>
    <w:p w:rsidR="00513498" w:rsidRPr="00513498" w:rsidRDefault="00513498" w:rsidP="00513498">
      <w:pPr>
        <w:jc w:val="center"/>
        <w:rPr>
          <w:sz w:val="26"/>
          <w:szCs w:val="26"/>
        </w:rPr>
      </w:pPr>
    </w:p>
    <w:p w:rsidR="00513498" w:rsidRPr="00513498" w:rsidRDefault="00513498" w:rsidP="00513498">
      <w:pPr>
        <w:pStyle w:val="af4"/>
        <w:spacing w:after="0" w:line="240" w:lineRule="auto"/>
        <w:ind w:left="0" w:firstLine="3261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498">
        <w:rPr>
          <w:rFonts w:ascii="Times New Roman" w:eastAsia="Times New Roman" w:hAnsi="Times New Roman"/>
          <w:sz w:val="26"/>
          <w:szCs w:val="26"/>
          <w:lang w:eastAsia="ru-RU"/>
        </w:rPr>
        <w:t>1. Общие положения</w:t>
      </w:r>
    </w:p>
    <w:p w:rsidR="00513498" w:rsidRPr="00513498" w:rsidRDefault="00513498" w:rsidP="00513498">
      <w:pPr>
        <w:pStyle w:val="af4"/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1.1. Технология «дворового» социального менеджмента организуется                          как одно из направлений деятельности отделения социального сопровождения граждан в государственных учреждениях, подведомственных Депсоцразвития Югры, – комплексных центрах социального обслуживания населения (далее – технология «дворового» менеджмента).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1.2. Нормативные правовые акты, регулирующие деятельность: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proofErr w:type="gramStart"/>
      <w:r w:rsidRPr="00513498">
        <w:rPr>
          <w:sz w:val="26"/>
          <w:szCs w:val="26"/>
        </w:rPr>
        <w:t>постановления Правительства Ханты-Мансийского автономного округа – Югры от 20.08.2008 № 174-п «Об организации социальной работы по участковому принципу в Ханты-Мансийском автономном округе – Югре», от 11.07.2014 № 259-п «Об утверждении номенклатуры организаций (отделений) социального обслуживания Ханты-Мансийского автономного округа – Югры», от 31.10.2014 № 394-п «О Регламенте межведомственного взаимодействия органов государственной власти Ханты-Мансийского автономного округа – Югры в связи с реализацией полномочий Ханты-Мансийского автономного округа – Югры в сфере</w:t>
      </w:r>
      <w:proofErr w:type="gramEnd"/>
      <w:r w:rsidRPr="00513498">
        <w:rPr>
          <w:sz w:val="26"/>
          <w:szCs w:val="26"/>
        </w:rPr>
        <w:t xml:space="preserve"> социального обслуживания»;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приказ Депсоцразвития Югры от 28.11.2014 № 26-нп                               «Об утверждении нормативов штатной численности организаций социального обслуживания Ханты-Мансийского автономного округа - Югры, подведомственных Департаменту социального развития Ханты-Мансийского автономного округа – Югры».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1.3. Целевая группа: граждане пожилого возраста (женщины старше 55 лет, мужчины старше 60 лет) (далее – граждане в </w:t>
      </w:r>
      <w:proofErr w:type="gramStart"/>
      <w:r w:rsidRPr="00513498">
        <w:rPr>
          <w:sz w:val="26"/>
          <w:szCs w:val="26"/>
        </w:rPr>
        <w:t>возрасте</w:t>
      </w:r>
      <w:proofErr w:type="gramEnd"/>
      <w:r w:rsidRPr="00513498">
        <w:rPr>
          <w:sz w:val="26"/>
          <w:szCs w:val="26"/>
        </w:rPr>
        <w:t xml:space="preserve"> «55+»), инвалиды. Особое внимание – вышедшие в ближайший период времени на пенсию по старости, инвалидности, прибывшие из других регионов, населенных пунктов.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1.4. Кадровые ресурсы: специалисты по работе с семьей отделений социального сопровождения граждан комплексных центров социального обслуживания.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1.5. Материально-технические ресурсы: кабинеты для специалистов по работе с семьей, необходимое оборудование: мебель, оргтехника, телефонная и сотовая связь, подключение к Интернет-ресурсам, создание условий для приема посетителей.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</w:p>
    <w:p w:rsidR="00513498" w:rsidRPr="00513498" w:rsidRDefault="00513498" w:rsidP="00513498">
      <w:pPr>
        <w:ind w:firstLine="709"/>
        <w:jc w:val="center"/>
        <w:rPr>
          <w:sz w:val="26"/>
          <w:szCs w:val="26"/>
        </w:rPr>
      </w:pPr>
      <w:r w:rsidRPr="00513498">
        <w:rPr>
          <w:sz w:val="26"/>
          <w:szCs w:val="26"/>
        </w:rPr>
        <w:t xml:space="preserve">2. Цели и задачи 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2.1. Цель – создание условий эффективной модели информационной поддержки, индивидуальной работы специалистов по работе с семьей государственных учреждений, подведомственных Депсоцразвития Югры,                с гражданами в возрасте «55+», инвалидами посредством межведомственного взаимодействия с организациями и учреждениями культуры, физической </w:t>
      </w:r>
      <w:r w:rsidRPr="00513498">
        <w:rPr>
          <w:sz w:val="26"/>
          <w:szCs w:val="26"/>
        </w:rPr>
        <w:lastRenderedPageBreak/>
        <w:t>культуры и спорта, здравоохранения, туризма, центрами занятости населения, образовательными и иными организациями, общественными объединениями.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2.2. Задачи: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2.2.1. мотивация граждан старшего поколения, инвалидов                                к участию в культурно-досуговых, физкультурно-оздоровительных, спортивных, туристических </w:t>
      </w:r>
      <w:proofErr w:type="gramStart"/>
      <w:r w:rsidRPr="00513498">
        <w:rPr>
          <w:sz w:val="26"/>
          <w:szCs w:val="26"/>
        </w:rPr>
        <w:t>мероприятиях</w:t>
      </w:r>
      <w:proofErr w:type="gramEnd"/>
      <w:r w:rsidRPr="00513498">
        <w:rPr>
          <w:sz w:val="26"/>
          <w:szCs w:val="26"/>
        </w:rPr>
        <w:t>;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2.2.2. содействие в реализации принципов активного долголетия и мотивация к здоровому образу жизни;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2.2.3. вовлечение в добровольческую (волонтерскую) деятельность;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2.2.4. выявление и предупреждение рисков социального неблагополучия, включая профилактику виктимного поведения одиноко проживающих граждан в </w:t>
      </w:r>
      <w:proofErr w:type="gramStart"/>
      <w:r w:rsidRPr="00513498">
        <w:rPr>
          <w:sz w:val="26"/>
          <w:szCs w:val="26"/>
        </w:rPr>
        <w:t>возрасте</w:t>
      </w:r>
      <w:proofErr w:type="gramEnd"/>
      <w:r w:rsidRPr="00513498">
        <w:rPr>
          <w:sz w:val="26"/>
          <w:szCs w:val="26"/>
        </w:rPr>
        <w:t xml:space="preserve"> «55+», инвалидов, формирование «групп особого внимания»;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2.2.5. активизация ресурса межведомственного взаимодействия                          и социального партнерства.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</w:p>
    <w:p w:rsidR="00513498" w:rsidRPr="00513498" w:rsidRDefault="00513498" w:rsidP="00513498">
      <w:pPr>
        <w:ind w:firstLine="709"/>
        <w:jc w:val="center"/>
        <w:rPr>
          <w:sz w:val="26"/>
          <w:szCs w:val="26"/>
        </w:rPr>
      </w:pPr>
      <w:r w:rsidRPr="00513498">
        <w:rPr>
          <w:sz w:val="26"/>
          <w:szCs w:val="26"/>
        </w:rPr>
        <w:t>3. Организация деятельности специалиста по работе с семьей при реализации технологии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3.1. Осуществляет: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3.1.1. сбор и обобщение информации о социальной картине зоны обслуживания (социального участка), а также индивидуальной информации о гражданах в возрасте «55+», инвалидах, составление паспорта участка с указанием всех возможных социальных партнеров;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3.1.2. оценку индивидуальной нуждаемости граждан в возрасте «55+», инвалидов в социальной помощи, не относящейся к социальным услугам, с учетом их потребностей и возможностей;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3.1.3. активизацию ресурса межведомственного взаимодействия и социального партнерства с учреждениями культурно-досугового и образовательного типа, учреждениями физической культуры и спорта, центрами занятости населения, общественными организациями и объединениями, добровольцами (волонтерами), в том числе волонтерами «серебряного» возраста;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3.1.4. создание системы учета граждан в </w:t>
      </w:r>
      <w:proofErr w:type="gramStart"/>
      <w:r w:rsidRPr="00513498">
        <w:rPr>
          <w:sz w:val="26"/>
          <w:szCs w:val="26"/>
        </w:rPr>
        <w:t>возрасте</w:t>
      </w:r>
      <w:proofErr w:type="gramEnd"/>
      <w:r w:rsidRPr="00513498">
        <w:rPr>
          <w:sz w:val="26"/>
          <w:szCs w:val="26"/>
        </w:rPr>
        <w:t xml:space="preserve"> «55+», инвалидов, проживающих на социальном участке;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3.1.5. актуализацию сведений о гражданах в возрасте «55+», инвалидах, проживающих на социальном участке;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3.1.6. адресную работу с гражданами по вовлечению их в культурно-досуговые, физкультурно-оздоровительные, спортивные, туристические, образовательные мероприятия: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proofErr w:type="gramStart"/>
      <w:r w:rsidRPr="00513498">
        <w:rPr>
          <w:sz w:val="26"/>
          <w:szCs w:val="26"/>
        </w:rPr>
        <w:t xml:space="preserve">с учетом полученной в результате межведомственного взаимодействия, либо посредством Интернет-ресурсов информации  составляет для себя календарный план-сетку предстоящих                                        в муниципальном образовании, населенном пункте мероприятий (выставок, концертов, театральных и кинопостановок, зрелищных представлений, физкультурных, оздоровительных, спортивных мероприятий, состязаний, ярмарок вакансий и других мероприятий, в которых могли бы принять участие граждане) (далее – мероприятия); </w:t>
      </w:r>
      <w:proofErr w:type="gramEnd"/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lastRenderedPageBreak/>
        <w:t xml:space="preserve">в </w:t>
      </w:r>
      <w:proofErr w:type="gramStart"/>
      <w:r w:rsidRPr="00513498">
        <w:rPr>
          <w:sz w:val="26"/>
          <w:szCs w:val="26"/>
        </w:rPr>
        <w:t>процессе</w:t>
      </w:r>
      <w:proofErr w:type="gramEnd"/>
      <w:r w:rsidRPr="00513498">
        <w:rPr>
          <w:sz w:val="26"/>
          <w:szCs w:val="26"/>
        </w:rPr>
        <w:t xml:space="preserve"> работы и общения определяет приоритетные для каждого гражданина в возрасте «55+», инвалида направления деятельности и его индивидуальные потребности и предпочтения, возможность привлечения к участию в групповых мероприятиях и занятиях;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составляет индивидуальную карту потребностей и формирует индивидуальный план работы для каждого гражданина в </w:t>
      </w:r>
      <w:proofErr w:type="gramStart"/>
      <w:r w:rsidRPr="00513498">
        <w:rPr>
          <w:sz w:val="26"/>
          <w:szCs w:val="26"/>
        </w:rPr>
        <w:t>возрасте</w:t>
      </w:r>
      <w:proofErr w:type="gramEnd"/>
      <w:r w:rsidRPr="00513498">
        <w:rPr>
          <w:sz w:val="26"/>
          <w:szCs w:val="26"/>
        </w:rPr>
        <w:t xml:space="preserve"> «55», инвалида (по периодам – на 1 месяц, поквартально, на календарный год);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на основе анализа информации организует группы по интересам для участия в мероприятиях;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заблаговременно информирует граждан о предстоящих мероприятиях (лично при подомовом и поквартирном обходе, посредством памяток, телефонной и сотовой связи, СМС-сообщений, с использованием сети Интернет, мобильных приложений (</w:t>
      </w:r>
      <w:proofErr w:type="spellStart"/>
      <w:r w:rsidRPr="00513498">
        <w:rPr>
          <w:sz w:val="26"/>
          <w:szCs w:val="26"/>
        </w:rPr>
        <w:t>мессенджеров</w:t>
      </w:r>
      <w:proofErr w:type="spellEnd"/>
      <w:r w:rsidRPr="00513498">
        <w:rPr>
          <w:sz w:val="26"/>
          <w:szCs w:val="26"/>
        </w:rPr>
        <w:t>);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не реже 1 раза в месяц посещает, либо общается посредством телефонной и сотовой связи, </w:t>
      </w:r>
      <w:proofErr w:type="spellStart"/>
      <w:r w:rsidRPr="00513498">
        <w:rPr>
          <w:sz w:val="26"/>
          <w:szCs w:val="26"/>
        </w:rPr>
        <w:t>мессенджеров</w:t>
      </w:r>
      <w:proofErr w:type="spellEnd"/>
      <w:r w:rsidRPr="00513498">
        <w:rPr>
          <w:sz w:val="26"/>
          <w:szCs w:val="26"/>
        </w:rPr>
        <w:t xml:space="preserve"> с каждым проживающим на социальном участке гражданином в возрасте «55+», инвалидом с целью психологической поддержки, информирования о возможности получения услуг, предоставляемых учреждениями и организациями социальной сферы, уточнения текущих потребностей и содействия в решении возникающих проблем;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содействует посильной трудовой занятости, обучению граждан                       в возрасте «55+», инвалидов новым компетенциям, налаживанию социальных связей;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proofErr w:type="gramStart"/>
      <w:r w:rsidRPr="00513498">
        <w:rPr>
          <w:sz w:val="26"/>
          <w:szCs w:val="26"/>
        </w:rPr>
        <w:t>привлекает специалистов комплексного центра социального обслуживания населения, учреждений социального обслуживания к работе с гражданами в возрасте «55+», инвалидами (оказание всех видов необходимых социальных услуг, использование технологии «Социальное сопровождение», вовлечение в добровольческую (волонтерскую) деятельность, занятия в университете третьего возраста, скандинавской ходьбой, иное), специалистов смежных служб;</w:t>
      </w:r>
      <w:proofErr w:type="gramEnd"/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содействует оказанию психологической помощи гражданам, вышедшим в ближайший период времени на пенсию по старости, инвалидности, прибывшим из других регионов, населенных пунктов,                    для нивелирования последствий критических моментов в жизни;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организует «школы безопасности» для граждан в возрасте «55+», инвалидов, проживающих на социальном участке, путем проведения бесед, направленных на личную безопасность граждан, недопущение экстремальных ситуаций и несчастных случаев в быту, развитие бдительности и разумной осторожности, повышение чувства уверенности (к примеру, по направлениям: пожарная безопасность, электробезопасность, терроризм, мошенничество, финансовая и юридическая безопасность). </w:t>
      </w:r>
    </w:p>
    <w:p w:rsidR="00513498" w:rsidRPr="00513498" w:rsidRDefault="00513498" w:rsidP="00513498">
      <w:pPr>
        <w:jc w:val="both"/>
        <w:rPr>
          <w:sz w:val="26"/>
          <w:szCs w:val="26"/>
        </w:rPr>
      </w:pPr>
    </w:p>
    <w:p w:rsidR="00513498" w:rsidRPr="00513498" w:rsidRDefault="00513498" w:rsidP="00513498">
      <w:pPr>
        <w:ind w:firstLine="708"/>
        <w:jc w:val="center"/>
        <w:rPr>
          <w:sz w:val="26"/>
          <w:szCs w:val="26"/>
        </w:rPr>
      </w:pPr>
      <w:r w:rsidRPr="00513498">
        <w:rPr>
          <w:sz w:val="26"/>
          <w:szCs w:val="26"/>
        </w:rPr>
        <w:t xml:space="preserve">4. Права, обязанности и ответственность </w:t>
      </w:r>
    </w:p>
    <w:p w:rsidR="00513498" w:rsidRPr="00513498" w:rsidRDefault="00513498" w:rsidP="00513498">
      <w:pPr>
        <w:ind w:firstLine="709"/>
        <w:jc w:val="center"/>
        <w:rPr>
          <w:sz w:val="26"/>
          <w:szCs w:val="26"/>
        </w:rPr>
      </w:pPr>
      <w:r w:rsidRPr="00513498">
        <w:rPr>
          <w:sz w:val="26"/>
          <w:szCs w:val="26"/>
        </w:rPr>
        <w:t>специалистов по работе с семьей при реализации технологии</w:t>
      </w:r>
    </w:p>
    <w:p w:rsidR="00513498" w:rsidRPr="00513498" w:rsidRDefault="00513498" w:rsidP="00513498">
      <w:pPr>
        <w:jc w:val="both"/>
        <w:rPr>
          <w:sz w:val="26"/>
          <w:szCs w:val="26"/>
        </w:rPr>
      </w:pP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4.1. При оказании социальной помощи специалисты по работе с семьей руководствуются интересами граждан возраста «55+», инвалидов.</w:t>
      </w:r>
    </w:p>
    <w:p w:rsidR="00513498" w:rsidRPr="00513498" w:rsidRDefault="00513498" w:rsidP="00513498">
      <w:pPr>
        <w:ind w:firstLine="709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4.2. Специалисты по работе с семьей имеют право:</w:t>
      </w: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lastRenderedPageBreak/>
        <w:t>самостоятельно планировать работу;</w:t>
      </w: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привлекать к основной работе, в том числе при проведении дворового и поквартирного обхода, необходимых специалистов государственных учреждений, подведомственных Депсоцразвития Югры, и волонтеров.</w:t>
      </w: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привлекать для организации участия в </w:t>
      </w:r>
      <w:proofErr w:type="gramStart"/>
      <w:r w:rsidRPr="00513498">
        <w:rPr>
          <w:sz w:val="26"/>
          <w:szCs w:val="26"/>
        </w:rPr>
        <w:t>мероприятиях</w:t>
      </w:r>
      <w:proofErr w:type="gramEnd"/>
      <w:r w:rsidRPr="00513498">
        <w:rPr>
          <w:sz w:val="26"/>
          <w:szCs w:val="26"/>
        </w:rPr>
        <w:t xml:space="preserve"> представителей заинтересованных учреждений и организаций на основе межведомственного взаимодействия.</w:t>
      </w: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4.2.В своей деятельности специалисты по работе с семьей обязаны:</w:t>
      </w: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при выполнении служебных обязанностей исходить из интересов  граждан в возрасте «55+», инвалидов, руководствоваться принципами законности;</w:t>
      </w: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рассматривать вопросы и принимать решения строго в </w:t>
      </w:r>
      <w:proofErr w:type="gramStart"/>
      <w:r w:rsidRPr="00513498">
        <w:rPr>
          <w:sz w:val="26"/>
          <w:szCs w:val="26"/>
        </w:rPr>
        <w:t>границах</w:t>
      </w:r>
      <w:proofErr w:type="gramEnd"/>
      <w:r w:rsidRPr="00513498">
        <w:rPr>
          <w:sz w:val="26"/>
          <w:szCs w:val="26"/>
        </w:rPr>
        <w:t xml:space="preserve"> своей профессиональной компетенции, не совершать действия, способные нанести ущерб репутации службы «дворового» менеджмента;</w:t>
      </w: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обеспечивать доступность и своевременность оказания социальных услуг гражданам в </w:t>
      </w:r>
      <w:proofErr w:type="gramStart"/>
      <w:r w:rsidRPr="00513498">
        <w:rPr>
          <w:sz w:val="26"/>
          <w:szCs w:val="26"/>
        </w:rPr>
        <w:t>возрасте</w:t>
      </w:r>
      <w:proofErr w:type="gramEnd"/>
      <w:r w:rsidRPr="00513498">
        <w:rPr>
          <w:sz w:val="26"/>
          <w:szCs w:val="26"/>
        </w:rPr>
        <w:t xml:space="preserve"> «55+», инвалидам, нуждающимся в социальном обслуживании;</w:t>
      </w: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знать и уметь применять современные технологии социальной работы в рамках основных направлений деятельности службы «дворового» менеджмента;</w:t>
      </w: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определять приоритетные направления работы, с учетом интересов граждан в </w:t>
      </w:r>
      <w:proofErr w:type="gramStart"/>
      <w:r w:rsidRPr="00513498">
        <w:rPr>
          <w:sz w:val="26"/>
          <w:szCs w:val="26"/>
        </w:rPr>
        <w:t>возрасте</w:t>
      </w:r>
      <w:proofErr w:type="gramEnd"/>
      <w:r w:rsidRPr="00513498">
        <w:rPr>
          <w:sz w:val="26"/>
          <w:szCs w:val="26"/>
        </w:rPr>
        <w:t xml:space="preserve"> «55+», инвалидов, условий и обстоятельств конкретной жизненной ситуации;</w:t>
      </w: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составлять, и владеть справочной информацией об учреждениях и организациях, участвующих в деятельности службы «дворового» менеджмента путем межведомственного взаимодействия; </w:t>
      </w: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обмениваться необходимой информацией со специалистами и представителями других ведомств  с целью организации мероприятий с  гражданами в возрасте «55+», инвалидами в рамках межведомственного взаимодействия</w:t>
      </w: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4.3. Специалисты по работе с семьей обязаны:</w:t>
      </w: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соблюдать конфиденциальность, ответственное отношение                                  к безопасности, тактичность и сдержанность в работе с гражданами                              в возрасте «55+», инвалидами;</w:t>
      </w: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обеспечивать граждан справочной информацией в рамках своей компетенции;</w:t>
      </w: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немедленно информировать руководителя отделения социального сопровождения граждан об опасных и конфликтных ситуациях в ходе практической работы;</w:t>
      </w: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вести документацию, отражающую этапы, содержание и результаты всех видов деятельности службы «дворового» менеджмента;</w:t>
      </w: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ежеквартально представлять плановую и отчетную документацию службы «дворового» менеджмента в Депсоцразвития Югры.</w:t>
      </w: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4.4. За невыполнение или ненадлежащее выполнение своих обязанностей специалисты по работе с семьей службы «дворового» менеджмента несут ответственность в соответствии с нормами действующего законодательства.</w:t>
      </w:r>
    </w:p>
    <w:p w:rsidR="00513498" w:rsidRPr="00513498" w:rsidRDefault="00513498" w:rsidP="00513498">
      <w:pPr>
        <w:jc w:val="both"/>
        <w:rPr>
          <w:sz w:val="26"/>
          <w:szCs w:val="26"/>
        </w:rPr>
      </w:pPr>
    </w:p>
    <w:p w:rsidR="00513498" w:rsidRPr="00513498" w:rsidRDefault="00513498" w:rsidP="00513498">
      <w:pPr>
        <w:ind w:firstLine="708"/>
        <w:jc w:val="center"/>
        <w:rPr>
          <w:sz w:val="26"/>
          <w:szCs w:val="26"/>
        </w:rPr>
      </w:pPr>
      <w:r w:rsidRPr="00513498">
        <w:rPr>
          <w:sz w:val="26"/>
          <w:szCs w:val="26"/>
        </w:rPr>
        <w:t>5. Права и обязанности граждан в возрасте «55+»,</w:t>
      </w:r>
    </w:p>
    <w:p w:rsidR="00513498" w:rsidRPr="00513498" w:rsidRDefault="00513498" w:rsidP="00513498">
      <w:pPr>
        <w:ind w:firstLine="708"/>
        <w:jc w:val="center"/>
        <w:rPr>
          <w:sz w:val="26"/>
          <w:szCs w:val="26"/>
        </w:rPr>
      </w:pPr>
      <w:r w:rsidRPr="00513498">
        <w:rPr>
          <w:sz w:val="26"/>
          <w:szCs w:val="26"/>
        </w:rPr>
        <w:t xml:space="preserve">инвалидов при получении услуг </w:t>
      </w: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5.1. Граждане имеют право:</w:t>
      </w: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proofErr w:type="gramStart"/>
      <w:r w:rsidRPr="00513498">
        <w:rPr>
          <w:sz w:val="26"/>
          <w:szCs w:val="26"/>
        </w:rPr>
        <w:t>бесплатно, своевременно получать информацию о предстоящих                     в муниципальном образовании, населенном пункте мероприятиях для принятия решения об участии в них, социальных услугах, предоставляемых учреждениями социального обслуживания и мерах социальной поддержки.</w:t>
      </w:r>
      <w:proofErr w:type="gramEnd"/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5.2. При получении услуг граждане обязаны:</w:t>
      </w: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соблюдать общепринятые правила поведения в </w:t>
      </w:r>
      <w:proofErr w:type="gramStart"/>
      <w:r w:rsidRPr="00513498">
        <w:rPr>
          <w:sz w:val="26"/>
          <w:szCs w:val="26"/>
        </w:rPr>
        <w:t>отношении</w:t>
      </w:r>
      <w:proofErr w:type="gramEnd"/>
      <w:r w:rsidRPr="00513498">
        <w:rPr>
          <w:sz w:val="26"/>
          <w:szCs w:val="26"/>
        </w:rPr>
        <w:t xml:space="preserve"> специалистов по работе с семьей;</w:t>
      </w:r>
    </w:p>
    <w:p w:rsidR="00513498" w:rsidRPr="00513498" w:rsidRDefault="00513498" w:rsidP="00513498">
      <w:pPr>
        <w:ind w:firstLine="708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представлять необходимые сведения и документы для предоставления услуг службы «дворового» менеджмента, социальных услуг;</w:t>
      </w:r>
    </w:p>
    <w:p w:rsidR="00513498" w:rsidRPr="00513498" w:rsidRDefault="00513498" w:rsidP="00513498">
      <w:pPr>
        <w:pStyle w:val="af0"/>
        <w:ind w:firstLine="709"/>
        <w:jc w:val="both"/>
        <w:rPr>
          <w:sz w:val="26"/>
          <w:szCs w:val="26"/>
        </w:rPr>
      </w:pPr>
      <w:r w:rsidRPr="00513498">
        <w:rPr>
          <w:rFonts w:ascii="Times New Roman" w:eastAsia="Times New Roman" w:hAnsi="Times New Roman"/>
          <w:sz w:val="26"/>
          <w:szCs w:val="26"/>
          <w:lang w:eastAsia="ru-RU"/>
        </w:rPr>
        <w:t>соблюдать условия договора о предоставлении социальных услуг.</w:t>
      </w:r>
      <w:r w:rsidRPr="00513498">
        <w:rPr>
          <w:sz w:val="26"/>
          <w:szCs w:val="26"/>
        </w:rPr>
        <w:t xml:space="preserve">        </w:t>
      </w:r>
    </w:p>
    <w:p w:rsidR="00513498" w:rsidRPr="00513498" w:rsidRDefault="00513498" w:rsidP="005A2A38">
      <w:pPr>
        <w:ind w:right="-710"/>
        <w:jc w:val="right"/>
        <w:rPr>
          <w:sz w:val="26"/>
          <w:szCs w:val="26"/>
        </w:rPr>
      </w:pPr>
    </w:p>
    <w:p w:rsidR="00513498" w:rsidRPr="00513498" w:rsidRDefault="00513498" w:rsidP="005A2A38">
      <w:pPr>
        <w:ind w:right="-710"/>
        <w:jc w:val="right"/>
        <w:rPr>
          <w:sz w:val="26"/>
          <w:szCs w:val="26"/>
        </w:rPr>
      </w:pPr>
    </w:p>
    <w:p w:rsidR="00513498" w:rsidRPr="00513498" w:rsidRDefault="00513498" w:rsidP="005A2A38">
      <w:pPr>
        <w:ind w:right="-710"/>
        <w:jc w:val="right"/>
        <w:rPr>
          <w:sz w:val="26"/>
          <w:szCs w:val="26"/>
        </w:rPr>
      </w:pPr>
    </w:p>
    <w:p w:rsidR="00513498" w:rsidRDefault="00513498" w:rsidP="005A2A38">
      <w:pPr>
        <w:ind w:right="-710"/>
        <w:jc w:val="right"/>
        <w:rPr>
          <w:sz w:val="26"/>
          <w:szCs w:val="26"/>
        </w:rPr>
      </w:pPr>
    </w:p>
    <w:p w:rsidR="00513498" w:rsidRDefault="00513498" w:rsidP="005A2A38">
      <w:pPr>
        <w:ind w:right="-710"/>
        <w:jc w:val="right"/>
        <w:rPr>
          <w:sz w:val="26"/>
          <w:szCs w:val="26"/>
        </w:rPr>
      </w:pPr>
    </w:p>
    <w:p w:rsidR="00513498" w:rsidRDefault="00513498" w:rsidP="005A2A38">
      <w:pPr>
        <w:ind w:right="-710"/>
        <w:jc w:val="right"/>
        <w:rPr>
          <w:sz w:val="26"/>
          <w:szCs w:val="26"/>
        </w:rPr>
      </w:pPr>
    </w:p>
    <w:p w:rsidR="00513498" w:rsidRDefault="00513498" w:rsidP="005A2A38">
      <w:pPr>
        <w:ind w:right="-710"/>
        <w:jc w:val="right"/>
        <w:rPr>
          <w:sz w:val="26"/>
          <w:szCs w:val="26"/>
        </w:rPr>
      </w:pPr>
    </w:p>
    <w:p w:rsidR="00513498" w:rsidRDefault="00513498" w:rsidP="005A2A38">
      <w:pPr>
        <w:ind w:right="-710"/>
        <w:jc w:val="right"/>
        <w:rPr>
          <w:sz w:val="26"/>
          <w:szCs w:val="26"/>
        </w:rPr>
      </w:pPr>
    </w:p>
    <w:p w:rsidR="00513498" w:rsidRDefault="00513498" w:rsidP="005A2A38">
      <w:pPr>
        <w:ind w:right="-710"/>
        <w:jc w:val="right"/>
        <w:rPr>
          <w:sz w:val="26"/>
          <w:szCs w:val="26"/>
        </w:rPr>
      </w:pPr>
    </w:p>
    <w:p w:rsidR="00A76598" w:rsidRDefault="00A76598" w:rsidP="005A2A38">
      <w:pPr>
        <w:ind w:right="-710"/>
        <w:jc w:val="right"/>
        <w:rPr>
          <w:sz w:val="26"/>
          <w:szCs w:val="26"/>
        </w:rPr>
      </w:pPr>
    </w:p>
    <w:p w:rsidR="00A76598" w:rsidRDefault="00A76598" w:rsidP="005A2A38">
      <w:pPr>
        <w:ind w:right="-710"/>
        <w:jc w:val="right"/>
        <w:rPr>
          <w:sz w:val="26"/>
          <w:szCs w:val="26"/>
        </w:rPr>
      </w:pPr>
    </w:p>
    <w:p w:rsidR="00A76598" w:rsidRDefault="00A76598" w:rsidP="005A2A38">
      <w:pPr>
        <w:ind w:right="-710"/>
        <w:jc w:val="right"/>
        <w:rPr>
          <w:sz w:val="26"/>
          <w:szCs w:val="26"/>
        </w:rPr>
      </w:pPr>
    </w:p>
    <w:p w:rsidR="00A76598" w:rsidRDefault="00A76598" w:rsidP="005A2A38">
      <w:pPr>
        <w:ind w:right="-710"/>
        <w:jc w:val="right"/>
        <w:rPr>
          <w:sz w:val="26"/>
          <w:szCs w:val="26"/>
        </w:rPr>
      </w:pPr>
    </w:p>
    <w:p w:rsidR="00A76598" w:rsidRDefault="00A76598" w:rsidP="005A2A38">
      <w:pPr>
        <w:ind w:right="-710"/>
        <w:jc w:val="right"/>
        <w:rPr>
          <w:sz w:val="26"/>
          <w:szCs w:val="26"/>
        </w:rPr>
      </w:pPr>
    </w:p>
    <w:p w:rsidR="00A76598" w:rsidRDefault="00A76598" w:rsidP="005A2A38">
      <w:pPr>
        <w:ind w:right="-710"/>
        <w:jc w:val="right"/>
        <w:rPr>
          <w:sz w:val="26"/>
          <w:szCs w:val="26"/>
        </w:rPr>
      </w:pPr>
    </w:p>
    <w:p w:rsidR="00A76598" w:rsidRDefault="00A76598" w:rsidP="005A2A38">
      <w:pPr>
        <w:ind w:right="-710"/>
        <w:jc w:val="right"/>
        <w:rPr>
          <w:sz w:val="26"/>
          <w:szCs w:val="26"/>
        </w:rPr>
      </w:pPr>
    </w:p>
    <w:p w:rsidR="00A76598" w:rsidRDefault="00A76598" w:rsidP="005A2A38">
      <w:pPr>
        <w:ind w:right="-710"/>
        <w:jc w:val="right"/>
        <w:rPr>
          <w:sz w:val="26"/>
          <w:szCs w:val="26"/>
        </w:rPr>
      </w:pPr>
    </w:p>
    <w:p w:rsidR="00A76598" w:rsidRDefault="00A76598" w:rsidP="005A2A38">
      <w:pPr>
        <w:ind w:right="-710"/>
        <w:jc w:val="right"/>
        <w:rPr>
          <w:sz w:val="26"/>
          <w:szCs w:val="26"/>
        </w:rPr>
      </w:pPr>
    </w:p>
    <w:p w:rsidR="00A76598" w:rsidRDefault="00A76598" w:rsidP="005A2A38">
      <w:pPr>
        <w:ind w:right="-710"/>
        <w:jc w:val="right"/>
        <w:rPr>
          <w:sz w:val="26"/>
          <w:szCs w:val="26"/>
        </w:rPr>
      </w:pPr>
    </w:p>
    <w:p w:rsidR="00A76598" w:rsidRDefault="00A76598" w:rsidP="005A2A38">
      <w:pPr>
        <w:ind w:right="-710"/>
        <w:jc w:val="right"/>
        <w:rPr>
          <w:sz w:val="26"/>
          <w:szCs w:val="26"/>
        </w:rPr>
      </w:pPr>
    </w:p>
    <w:p w:rsidR="00513498" w:rsidRDefault="00513498" w:rsidP="005A2A38">
      <w:pPr>
        <w:ind w:right="-710"/>
        <w:jc w:val="right"/>
        <w:rPr>
          <w:sz w:val="26"/>
          <w:szCs w:val="26"/>
        </w:rPr>
      </w:pPr>
    </w:p>
    <w:p w:rsidR="00513498" w:rsidRDefault="00513498" w:rsidP="005A2A38">
      <w:pPr>
        <w:ind w:right="-710"/>
        <w:jc w:val="right"/>
        <w:rPr>
          <w:sz w:val="26"/>
          <w:szCs w:val="26"/>
        </w:rPr>
      </w:pPr>
    </w:p>
    <w:p w:rsidR="00513498" w:rsidRDefault="00513498" w:rsidP="005A2A38">
      <w:pPr>
        <w:ind w:right="-710"/>
        <w:jc w:val="right"/>
        <w:rPr>
          <w:sz w:val="26"/>
          <w:szCs w:val="26"/>
        </w:rPr>
      </w:pPr>
    </w:p>
    <w:p w:rsidR="00513498" w:rsidRDefault="00513498" w:rsidP="005A2A38">
      <w:pPr>
        <w:ind w:right="-710"/>
        <w:jc w:val="right"/>
        <w:rPr>
          <w:sz w:val="26"/>
          <w:szCs w:val="26"/>
        </w:rPr>
      </w:pPr>
    </w:p>
    <w:p w:rsidR="00513498" w:rsidRDefault="00513498" w:rsidP="005A2A38">
      <w:pPr>
        <w:ind w:right="-710"/>
        <w:jc w:val="right"/>
        <w:rPr>
          <w:sz w:val="26"/>
          <w:szCs w:val="26"/>
        </w:rPr>
      </w:pPr>
    </w:p>
    <w:p w:rsidR="00513498" w:rsidRDefault="00513498" w:rsidP="005A2A38">
      <w:pPr>
        <w:ind w:right="-710"/>
        <w:jc w:val="right"/>
        <w:rPr>
          <w:sz w:val="26"/>
          <w:szCs w:val="26"/>
        </w:rPr>
      </w:pPr>
    </w:p>
    <w:p w:rsidR="00513498" w:rsidRDefault="00513498" w:rsidP="005A2A38">
      <w:pPr>
        <w:ind w:right="-710"/>
        <w:jc w:val="right"/>
        <w:rPr>
          <w:sz w:val="26"/>
          <w:szCs w:val="26"/>
        </w:rPr>
      </w:pPr>
    </w:p>
    <w:p w:rsidR="00513498" w:rsidRDefault="00513498" w:rsidP="005A2A38">
      <w:pPr>
        <w:ind w:right="-710"/>
        <w:jc w:val="right"/>
        <w:rPr>
          <w:sz w:val="26"/>
          <w:szCs w:val="26"/>
        </w:rPr>
      </w:pPr>
    </w:p>
    <w:p w:rsidR="00513498" w:rsidRDefault="00513498" w:rsidP="005A2A38">
      <w:pPr>
        <w:ind w:right="-710"/>
        <w:jc w:val="right"/>
        <w:rPr>
          <w:sz w:val="26"/>
          <w:szCs w:val="26"/>
        </w:rPr>
      </w:pPr>
    </w:p>
    <w:p w:rsidR="00513498" w:rsidRDefault="00513498" w:rsidP="005A2A38">
      <w:pPr>
        <w:ind w:right="-710"/>
        <w:jc w:val="right"/>
        <w:rPr>
          <w:sz w:val="26"/>
          <w:szCs w:val="26"/>
        </w:rPr>
      </w:pPr>
    </w:p>
    <w:p w:rsidR="00513498" w:rsidRDefault="00513498" w:rsidP="005A2A38">
      <w:pPr>
        <w:ind w:right="-710"/>
        <w:jc w:val="right"/>
        <w:rPr>
          <w:sz w:val="26"/>
          <w:szCs w:val="26"/>
        </w:rPr>
      </w:pPr>
    </w:p>
    <w:p w:rsidR="00513498" w:rsidRDefault="00513498" w:rsidP="005A2A38">
      <w:pPr>
        <w:ind w:right="-710"/>
        <w:jc w:val="right"/>
        <w:rPr>
          <w:sz w:val="26"/>
          <w:szCs w:val="26"/>
        </w:rPr>
      </w:pPr>
    </w:p>
    <w:p w:rsidR="00A76598" w:rsidRDefault="00A76598" w:rsidP="005A2A38">
      <w:pPr>
        <w:ind w:right="-710"/>
        <w:jc w:val="right"/>
        <w:rPr>
          <w:sz w:val="26"/>
          <w:szCs w:val="26"/>
        </w:rPr>
      </w:pPr>
    </w:p>
    <w:p w:rsidR="00513498" w:rsidRPr="00513498" w:rsidRDefault="00513498" w:rsidP="005A2A38">
      <w:pPr>
        <w:ind w:right="-710"/>
        <w:jc w:val="right"/>
        <w:rPr>
          <w:sz w:val="26"/>
          <w:szCs w:val="26"/>
        </w:rPr>
      </w:pPr>
    </w:p>
    <w:p w:rsidR="00513498" w:rsidRPr="00513498" w:rsidRDefault="00513498" w:rsidP="005A2A38">
      <w:pPr>
        <w:ind w:right="-710"/>
        <w:jc w:val="right"/>
        <w:rPr>
          <w:sz w:val="26"/>
          <w:szCs w:val="26"/>
        </w:rPr>
      </w:pPr>
    </w:p>
    <w:p w:rsidR="00A76598" w:rsidRDefault="00A76598" w:rsidP="005A2A38">
      <w:pPr>
        <w:ind w:right="-710"/>
        <w:jc w:val="right"/>
        <w:rPr>
          <w:sz w:val="20"/>
          <w:szCs w:val="20"/>
        </w:rPr>
      </w:pPr>
    </w:p>
    <w:p w:rsidR="00004D6D" w:rsidRPr="00A76598" w:rsidRDefault="00004D6D" w:rsidP="005A2A38">
      <w:pPr>
        <w:ind w:right="-710"/>
        <w:jc w:val="right"/>
        <w:rPr>
          <w:sz w:val="20"/>
          <w:szCs w:val="20"/>
        </w:rPr>
      </w:pPr>
      <w:r w:rsidRPr="00A76598">
        <w:rPr>
          <w:sz w:val="20"/>
          <w:szCs w:val="20"/>
        </w:rPr>
        <w:lastRenderedPageBreak/>
        <w:t xml:space="preserve">Приложение </w:t>
      </w:r>
      <w:r w:rsidR="001C707F">
        <w:rPr>
          <w:sz w:val="20"/>
          <w:szCs w:val="20"/>
        </w:rPr>
        <w:t>3</w:t>
      </w:r>
    </w:p>
    <w:p w:rsidR="00004D6D" w:rsidRPr="00A76598" w:rsidRDefault="00004D6D" w:rsidP="005A2A38">
      <w:pPr>
        <w:ind w:right="-710"/>
        <w:jc w:val="right"/>
        <w:rPr>
          <w:sz w:val="20"/>
          <w:szCs w:val="20"/>
        </w:rPr>
      </w:pPr>
      <w:r w:rsidRPr="00A76598">
        <w:rPr>
          <w:sz w:val="20"/>
          <w:szCs w:val="20"/>
        </w:rPr>
        <w:t xml:space="preserve">к положению о деятельности </w:t>
      </w:r>
      <w:r w:rsidR="00D30917" w:rsidRPr="00A76598">
        <w:rPr>
          <w:sz w:val="20"/>
          <w:szCs w:val="20"/>
        </w:rPr>
        <w:t>социального сопровождения граждан</w:t>
      </w:r>
    </w:p>
    <w:p w:rsidR="00004D6D" w:rsidRPr="00A76598" w:rsidRDefault="00004D6D" w:rsidP="00004D6D">
      <w:pPr>
        <w:ind w:left="5529"/>
        <w:jc w:val="right"/>
        <w:rPr>
          <w:b/>
          <w:sz w:val="20"/>
          <w:szCs w:val="20"/>
        </w:rPr>
      </w:pPr>
    </w:p>
    <w:p w:rsidR="00004D6D" w:rsidRPr="00513498" w:rsidRDefault="00004D6D" w:rsidP="005A2A38">
      <w:pPr>
        <w:pStyle w:val="Default"/>
        <w:ind w:left="-426" w:right="-710"/>
        <w:jc w:val="center"/>
        <w:rPr>
          <w:b/>
          <w:sz w:val="26"/>
          <w:szCs w:val="26"/>
        </w:rPr>
      </w:pPr>
      <w:r w:rsidRPr="00513498">
        <w:rPr>
          <w:b/>
          <w:sz w:val="26"/>
          <w:szCs w:val="26"/>
        </w:rPr>
        <w:t xml:space="preserve">ПОЛОЖЕНИЕ </w:t>
      </w:r>
    </w:p>
    <w:p w:rsidR="00004D6D" w:rsidRPr="00513498" w:rsidRDefault="00004D6D" w:rsidP="005A2A38">
      <w:pPr>
        <w:pStyle w:val="Default"/>
        <w:ind w:left="-426" w:right="-710"/>
        <w:jc w:val="center"/>
        <w:rPr>
          <w:b/>
          <w:sz w:val="26"/>
          <w:szCs w:val="26"/>
        </w:rPr>
      </w:pPr>
      <w:r w:rsidRPr="00513498">
        <w:rPr>
          <w:b/>
          <w:sz w:val="26"/>
          <w:szCs w:val="26"/>
        </w:rPr>
        <w:t>о порядке предоставления социальных услуг</w:t>
      </w:r>
    </w:p>
    <w:p w:rsidR="00004D6D" w:rsidRPr="00513498" w:rsidRDefault="00004D6D" w:rsidP="005A2A38">
      <w:pPr>
        <w:pStyle w:val="Default"/>
        <w:ind w:left="-426" w:right="-710"/>
        <w:jc w:val="center"/>
        <w:rPr>
          <w:b/>
          <w:sz w:val="26"/>
          <w:szCs w:val="26"/>
        </w:rPr>
      </w:pPr>
      <w:r w:rsidRPr="00513498">
        <w:rPr>
          <w:b/>
          <w:sz w:val="26"/>
          <w:szCs w:val="26"/>
        </w:rPr>
        <w:t xml:space="preserve">мобильной социальной службой (далее - положение) </w:t>
      </w:r>
    </w:p>
    <w:p w:rsidR="00004D6D" w:rsidRPr="00513498" w:rsidRDefault="00004D6D" w:rsidP="005A2A38">
      <w:pPr>
        <w:pStyle w:val="Default"/>
        <w:ind w:left="-426" w:right="-710"/>
        <w:jc w:val="center"/>
        <w:rPr>
          <w:sz w:val="26"/>
          <w:szCs w:val="26"/>
        </w:rPr>
      </w:pPr>
    </w:p>
    <w:p w:rsidR="00004D6D" w:rsidRPr="00513498" w:rsidRDefault="00004D6D" w:rsidP="005A2A38">
      <w:pPr>
        <w:pStyle w:val="Default"/>
        <w:numPr>
          <w:ilvl w:val="0"/>
          <w:numId w:val="12"/>
        </w:numPr>
        <w:ind w:left="-426" w:right="-710"/>
        <w:jc w:val="center"/>
        <w:rPr>
          <w:b/>
          <w:sz w:val="26"/>
          <w:szCs w:val="26"/>
        </w:rPr>
      </w:pPr>
      <w:r w:rsidRPr="00513498">
        <w:rPr>
          <w:b/>
          <w:sz w:val="26"/>
          <w:szCs w:val="26"/>
        </w:rPr>
        <w:t xml:space="preserve">Общие положения </w:t>
      </w:r>
    </w:p>
    <w:p w:rsidR="00004D6D" w:rsidRPr="00513498" w:rsidRDefault="00004D6D" w:rsidP="005A2A38">
      <w:pPr>
        <w:pStyle w:val="Default"/>
        <w:ind w:left="-426" w:right="-710"/>
        <w:rPr>
          <w:b/>
          <w:sz w:val="26"/>
          <w:szCs w:val="26"/>
        </w:rPr>
      </w:pPr>
    </w:p>
    <w:p w:rsidR="00004D6D" w:rsidRPr="00513498" w:rsidRDefault="00004D6D" w:rsidP="005A2A38">
      <w:pPr>
        <w:pStyle w:val="Default"/>
        <w:numPr>
          <w:ilvl w:val="1"/>
          <w:numId w:val="12"/>
        </w:numPr>
        <w:ind w:left="-426" w:right="-710" w:firstLine="0"/>
        <w:jc w:val="both"/>
        <w:rPr>
          <w:sz w:val="26"/>
          <w:szCs w:val="26"/>
        </w:rPr>
      </w:pPr>
      <w:proofErr w:type="gramStart"/>
      <w:r w:rsidRPr="00513498">
        <w:rPr>
          <w:sz w:val="26"/>
          <w:szCs w:val="26"/>
        </w:rPr>
        <w:t xml:space="preserve">Настоящее положение определяет порядок работы и условия предоставления социальных услуг мобильной социальной службой (далее – мобильная служба), предназначенной  для комплексного социального обслуживания граждан, признанных нуждающимися в социальном облуживании, проживающих в отдаленных местностях, отдаленных микрорайонах города (далее - получатели социальных услуг). </w:t>
      </w:r>
      <w:proofErr w:type="gramEnd"/>
    </w:p>
    <w:p w:rsidR="00004D6D" w:rsidRPr="00513498" w:rsidRDefault="00004D6D" w:rsidP="005A2A38">
      <w:pPr>
        <w:pStyle w:val="Default"/>
        <w:numPr>
          <w:ilvl w:val="1"/>
          <w:numId w:val="12"/>
        </w:numPr>
        <w:ind w:left="-426" w:right="-710" w:firstLine="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Мобильна</w:t>
      </w:r>
      <w:r w:rsidR="00D30917" w:rsidRPr="00513498">
        <w:rPr>
          <w:sz w:val="26"/>
          <w:szCs w:val="26"/>
        </w:rPr>
        <w:t xml:space="preserve">я служба функционирует на базе </w:t>
      </w:r>
      <w:r w:rsidRPr="00513498">
        <w:rPr>
          <w:sz w:val="26"/>
          <w:szCs w:val="26"/>
        </w:rPr>
        <w:t xml:space="preserve">отделения </w:t>
      </w:r>
      <w:r w:rsidR="00D30917" w:rsidRPr="00513498">
        <w:rPr>
          <w:sz w:val="26"/>
          <w:szCs w:val="26"/>
        </w:rPr>
        <w:t xml:space="preserve">социального сопровождения граждан </w:t>
      </w:r>
      <w:r w:rsidRPr="00513498">
        <w:rPr>
          <w:sz w:val="26"/>
          <w:szCs w:val="26"/>
        </w:rPr>
        <w:t xml:space="preserve">бюджетного учреждения Ханты-Мансийского автономного округа – Югры  «Пыть-Яхский </w:t>
      </w:r>
      <w:proofErr w:type="gramStart"/>
      <w:r w:rsidRPr="00513498">
        <w:rPr>
          <w:sz w:val="26"/>
          <w:szCs w:val="26"/>
        </w:rPr>
        <w:t>комплексный</w:t>
      </w:r>
      <w:proofErr w:type="gramEnd"/>
      <w:r w:rsidRPr="00513498">
        <w:rPr>
          <w:sz w:val="26"/>
          <w:szCs w:val="26"/>
        </w:rPr>
        <w:t xml:space="preserve"> центр социального обслуживания населения» (далее – Учреждение).</w:t>
      </w:r>
    </w:p>
    <w:p w:rsidR="00004D6D" w:rsidRPr="00513498" w:rsidRDefault="00004D6D" w:rsidP="005A2A38">
      <w:pPr>
        <w:pStyle w:val="Default"/>
        <w:numPr>
          <w:ilvl w:val="1"/>
          <w:numId w:val="12"/>
        </w:numPr>
        <w:ind w:left="-426" w:right="-710" w:firstLine="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Мобильная служба осуществляет свою деятельность во взаимодействии с другими структурными подразделениями Учреждения, а также с иными организациями в порядке межведомственного взаимодействия при предоставлении социальных услуг и социального сопровождения. </w:t>
      </w:r>
    </w:p>
    <w:p w:rsidR="00004D6D" w:rsidRPr="00513498" w:rsidRDefault="00004D6D" w:rsidP="005A2A38">
      <w:pPr>
        <w:pStyle w:val="Default"/>
        <w:numPr>
          <w:ilvl w:val="1"/>
          <w:numId w:val="12"/>
        </w:numPr>
        <w:ind w:left="-426" w:right="-710" w:firstLine="0"/>
        <w:jc w:val="both"/>
        <w:rPr>
          <w:sz w:val="26"/>
          <w:szCs w:val="26"/>
        </w:rPr>
      </w:pPr>
      <w:proofErr w:type="gramStart"/>
      <w:r w:rsidRPr="00513498">
        <w:rPr>
          <w:sz w:val="26"/>
          <w:szCs w:val="26"/>
        </w:rPr>
        <w:t xml:space="preserve">Контроль за предоставлением социальных услуг мобильной службой осуществляется Департаментом социального развития Ханты-Мансийского автономного округа - Югры, осуществляющим полномочия в сфере социального обслуживания населения на территории Ханты-Мансийского автономного округа - Югры, и другими государственными органами и организациями, на которые в соответствии с законами и иными правовыми актами Российской Федерации и Ханты-Мансийского автономного округа - Югры возложены указанные полномочия. </w:t>
      </w:r>
      <w:proofErr w:type="gramEnd"/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</w:p>
    <w:p w:rsidR="00004D6D" w:rsidRPr="00513498" w:rsidRDefault="00004D6D" w:rsidP="005A2A38">
      <w:pPr>
        <w:pStyle w:val="Default"/>
        <w:ind w:left="-426" w:right="-710"/>
        <w:jc w:val="center"/>
        <w:rPr>
          <w:b/>
          <w:sz w:val="26"/>
          <w:szCs w:val="26"/>
        </w:rPr>
      </w:pPr>
      <w:r w:rsidRPr="00513498">
        <w:rPr>
          <w:b/>
          <w:sz w:val="26"/>
          <w:szCs w:val="26"/>
        </w:rPr>
        <w:t xml:space="preserve">2. Основные задачи  мобильной службы </w:t>
      </w:r>
    </w:p>
    <w:p w:rsidR="00004D6D" w:rsidRPr="00513498" w:rsidRDefault="00004D6D" w:rsidP="005A2A38">
      <w:pPr>
        <w:pStyle w:val="Default"/>
        <w:ind w:left="-426" w:right="-710"/>
        <w:jc w:val="center"/>
        <w:rPr>
          <w:sz w:val="26"/>
          <w:szCs w:val="26"/>
        </w:rPr>
      </w:pP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Основными задачами мобильной службы являются: </w:t>
      </w: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2.1. Обеспечение доступности и адресности предоставления социальных услуг получателям социальных услуг. </w:t>
      </w: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2.2. Максимальная приближенность социального обслуживания к месту жительства получателей социальных услуг. </w:t>
      </w: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2.3. Оценка индивидуальной потребности отдельных граждан и семей, нуждающихся в социальных услугах. </w:t>
      </w: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2.4. Комплексное предоставление срочных социальных услуг (социально-бытовых, социально-психологических, социально-правовых), дополнительных социально-бытовых услуг; осуществление социального сопровождения получателей социальных услуг исходя из индивидуальных потребностей. </w:t>
      </w: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</w:p>
    <w:p w:rsidR="00004D6D" w:rsidRPr="00513498" w:rsidRDefault="00004D6D" w:rsidP="005A2A38">
      <w:pPr>
        <w:pStyle w:val="Default"/>
        <w:numPr>
          <w:ilvl w:val="0"/>
          <w:numId w:val="13"/>
        </w:numPr>
        <w:ind w:left="-426" w:right="-710"/>
        <w:jc w:val="center"/>
        <w:rPr>
          <w:b/>
          <w:sz w:val="26"/>
          <w:szCs w:val="26"/>
        </w:rPr>
      </w:pPr>
      <w:r w:rsidRPr="00513498">
        <w:rPr>
          <w:b/>
          <w:sz w:val="26"/>
          <w:szCs w:val="26"/>
        </w:rPr>
        <w:t>Организация работы и порядок оказания социальных услуг</w:t>
      </w:r>
    </w:p>
    <w:p w:rsidR="00004D6D" w:rsidRPr="00513498" w:rsidRDefault="00004D6D" w:rsidP="005A2A38">
      <w:pPr>
        <w:pStyle w:val="Default"/>
        <w:ind w:left="-426" w:right="-710"/>
        <w:jc w:val="center"/>
        <w:rPr>
          <w:b/>
          <w:sz w:val="26"/>
          <w:szCs w:val="26"/>
        </w:rPr>
      </w:pPr>
      <w:r w:rsidRPr="00513498">
        <w:rPr>
          <w:b/>
          <w:sz w:val="26"/>
          <w:szCs w:val="26"/>
        </w:rPr>
        <w:t>мобильной службой</w:t>
      </w:r>
    </w:p>
    <w:p w:rsidR="00004D6D" w:rsidRPr="00513498" w:rsidRDefault="00004D6D" w:rsidP="005A2A38">
      <w:pPr>
        <w:pStyle w:val="Default"/>
        <w:ind w:left="-426" w:right="-710"/>
        <w:jc w:val="center"/>
        <w:rPr>
          <w:sz w:val="26"/>
          <w:szCs w:val="26"/>
        </w:rPr>
      </w:pP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lastRenderedPageBreak/>
        <w:t xml:space="preserve">3.1. В состав мобильной службы входят: заведующий отделением, специалист по работе </w:t>
      </w:r>
      <w:r w:rsidR="00D30917" w:rsidRPr="00513498">
        <w:rPr>
          <w:sz w:val="26"/>
          <w:szCs w:val="26"/>
        </w:rPr>
        <w:t>с семьей</w:t>
      </w:r>
      <w:r w:rsidRPr="00513498">
        <w:rPr>
          <w:sz w:val="26"/>
          <w:szCs w:val="26"/>
        </w:rPr>
        <w:t>, юрисконсульт, психолог</w:t>
      </w:r>
      <w:r w:rsidR="00D30917" w:rsidRPr="00513498">
        <w:rPr>
          <w:sz w:val="26"/>
          <w:szCs w:val="26"/>
        </w:rPr>
        <w:t>, ассистент по оказанию технической помощи</w:t>
      </w:r>
      <w:r w:rsidRPr="00513498">
        <w:rPr>
          <w:sz w:val="26"/>
          <w:szCs w:val="26"/>
        </w:rPr>
        <w:t xml:space="preserve">. </w:t>
      </w: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3.2. В случае необходимости к работе мобильной службы привлекаются специалисты иных организаций в соответствии с порядком межведомственного взаимодействия при  предоставлении социальных услуг и социального сопровождения. </w:t>
      </w: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3.3. Мобильная служба для осуществления своей деятельности использует предназначенные для этих целей автотранспортные средства Учреждения. </w:t>
      </w: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3.4. </w:t>
      </w:r>
      <w:proofErr w:type="gramStart"/>
      <w:r w:rsidRPr="00513498">
        <w:rPr>
          <w:sz w:val="26"/>
          <w:szCs w:val="26"/>
        </w:rPr>
        <w:t>Мобильная</w:t>
      </w:r>
      <w:proofErr w:type="gramEnd"/>
      <w:r w:rsidRPr="00513498">
        <w:rPr>
          <w:sz w:val="26"/>
          <w:szCs w:val="26"/>
        </w:rPr>
        <w:t xml:space="preserve"> служба работает в соответствии с</w:t>
      </w:r>
      <w:r w:rsidR="0082012B" w:rsidRPr="00513498">
        <w:rPr>
          <w:sz w:val="26"/>
          <w:szCs w:val="26"/>
        </w:rPr>
        <w:t xml:space="preserve"> потребностью </w:t>
      </w:r>
      <w:proofErr w:type="spellStart"/>
      <w:r w:rsidR="0082012B" w:rsidRPr="00513498">
        <w:rPr>
          <w:sz w:val="26"/>
          <w:szCs w:val="26"/>
        </w:rPr>
        <w:t>враждан</w:t>
      </w:r>
      <w:proofErr w:type="spellEnd"/>
      <w:r w:rsidR="0082012B" w:rsidRPr="00513498">
        <w:rPr>
          <w:sz w:val="26"/>
          <w:szCs w:val="26"/>
        </w:rPr>
        <w:t>, по предварительным заявкам</w:t>
      </w:r>
      <w:r w:rsidRPr="00513498">
        <w:rPr>
          <w:sz w:val="26"/>
          <w:szCs w:val="26"/>
        </w:rPr>
        <w:t>.</w:t>
      </w: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3.5. Социальное обслуживание получателей социальных услуг мобильной службой носит разовый характер (за исключением дополнительных социально-бытовых услуг). </w:t>
      </w: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3.6. </w:t>
      </w:r>
      <w:proofErr w:type="gramStart"/>
      <w:r w:rsidRPr="00513498">
        <w:rPr>
          <w:sz w:val="26"/>
          <w:szCs w:val="26"/>
        </w:rPr>
        <w:t>Мобильная</w:t>
      </w:r>
      <w:proofErr w:type="gramEnd"/>
      <w:r w:rsidRPr="00513498">
        <w:rPr>
          <w:sz w:val="26"/>
          <w:szCs w:val="26"/>
        </w:rPr>
        <w:t xml:space="preserve"> служба в соответствии с возложенными на неё задачами осуществляет предоставление следующих социальных услуг:</w:t>
      </w: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- социально-бытовые услуги:</w:t>
      </w: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обеспечение бесплатным горячим питанием или наборами продуктов;</w:t>
      </w: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обеспечение одеждой, обувью и другими предметами первой необходимости;</w:t>
      </w: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содействие в </w:t>
      </w:r>
      <w:proofErr w:type="gramStart"/>
      <w:r w:rsidRPr="00513498">
        <w:rPr>
          <w:sz w:val="26"/>
          <w:szCs w:val="26"/>
        </w:rPr>
        <w:t>получении</w:t>
      </w:r>
      <w:proofErr w:type="gramEnd"/>
      <w:r w:rsidRPr="00513498">
        <w:rPr>
          <w:sz w:val="26"/>
          <w:szCs w:val="26"/>
        </w:rPr>
        <w:t xml:space="preserve"> временного жилого помещения;</w:t>
      </w: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- социально-психологические услуги:</w:t>
      </w: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содействие в </w:t>
      </w:r>
      <w:proofErr w:type="gramStart"/>
      <w:r w:rsidRPr="00513498">
        <w:rPr>
          <w:sz w:val="26"/>
          <w:szCs w:val="26"/>
        </w:rPr>
        <w:t>получении</w:t>
      </w:r>
      <w:proofErr w:type="gramEnd"/>
      <w:r w:rsidRPr="00513498">
        <w:rPr>
          <w:sz w:val="26"/>
          <w:szCs w:val="26"/>
        </w:rPr>
        <w:t xml:space="preserve"> экстренной психологической помощи с привлечением к этой работе психологов и священнослужителей;</w:t>
      </w: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- социально-правовые услуги:</w:t>
      </w: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содействие в </w:t>
      </w:r>
      <w:proofErr w:type="gramStart"/>
      <w:r w:rsidRPr="00513498">
        <w:rPr>
          <w:sz w:val="26"/>
          <w:szCs w:val="26"/>
        </w:rPr>
        <w:t>получении</w:t>
      </w:r>
      <w:proofErr w:type="gramEnd"/>
      <w:r w:rsidRPr="00513498">
        <w:rPr>
          <w:sz w:val="26"/>
          <w:szCs w:val="26"/>
        </w:rPr>
        <w:t xml:space="preserve"> юридической помощи в целях защиты прав и законных интересов получателей социальных услуг;</w:t>
      </w: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- дополнительные социально-бытовые услуги:</w:t>
      </w: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прокат технических средств реабилитации.</w:t>
      </w: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3.7. Срочные социальные услуги </w:t>
      </w:r>
      <w:proofErr w:type="gramStart"/>
      <w:r w:rsidRPr="00513498">
        <w:rPr>
          <w:sz w:val="26"/>
          <w:szCs w:val="26"/>
        </w:rPr>
        <w:t>мобильная</w:t>
      </w:r>
      <w:proofErr w:type="gramEnd"/>
      <w:r w:rsidRPr="00513498">
        <w:rPr>
          <w:sz w:val="26"/>
          <w:szCs w:val="26"/>
        </w:rPr>
        <w:t xml:space="preserve"> служба предоставляет получателям социальных услуг, проживающим в городе бесплатно, на основании: </w:t>
      </w:r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proofErr w:type="gramStart"/>
      <w:r w:rsidRPr="00513498">
        <w:rPr>
          <w:sz w:val="26"/>
          <w:szCs w:val="26"/>
        </w:rPr>
        <w:t xml:space="preserve">заявления получателя социальных услуг или его законного представителя о предоставлении социального обслуживания, поданного в письменной или электронной форме либо в рамках межведомственного взаимодействия, а также полученной от медицинских, образовательных или иных организаций, не входящих в систему социального обслуживания, информации о гражданине, нуждающемся в предоставлении срочных социальных услуг, без составления индивидуальной программы и заключения договора. </w:t>
      </w:r>
      <w:proofErr w:type="gramEnd"/>
    </w:p>
    <w:p w:rsidR="00004D6D" w:rsidRPr="00513498" w:rsidRDefault="00004D6D" w:rsidP="005A2A38">
      <w:pPr>
        <w:pStyle w:val="Default"/>
        <w:ind w:left="-426" w:right="-710" w:firstLine="54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3.8. </w:t>
      </w:r>
      <w:proofErr w:type="gramStart"/>
      <w:r w:rsidR="0082012B" w:rsidRPr="00513498">
        <w:rPr>
          <w:sz w:val="26"/>
          <w:szCs w:val="26"/>
        </w:rPr>
        <w:t>Мобильная</w:t>
      </w:r>
      <w:proofErr w:type="gramEnd"/>
      <w:r w:rsidR="0082012B" w:rsidRPr="00513498">
        <w:rPr>
          <w:sz w:val="26"/>
          <w:szCs w:val="26"/>
        </w:rPr>
        <w:t xml:space="preserve"> служба может предоставлять дополнительные услуги в установленном порядке.</w:t>
      </w:r>
    </w:p>
    <w:p w:rsidR="005A2A38" w:rsidRPr="00513498" w:rsidRDefault="005A2A38" w:rsidP="005A2A38">
      <w:pPr>
        <w:pStyle w:val="Default"/>
        <w:ind w:left="-426" w:right="-710"/>
        <w:jc w:val="center"/>
        <w:rPr>
          <w:b/>
          <w:sz w:val="26"/>
          <w:szCs w:val="26"/>
        </w:rPr>
      </w:pPr>
    </w:p>
    <w:p w:rsidR="00004D6D" w:rsidRPr="00513498" w:rsidRDefault="00004D6D" w:rsidP="005A2A38">
      <w:pPr>
        <w:pStyle w:val="Default"/>
        <w:ind w:left="-426" w:right="-710"/>
        <w:jc w:val="center"/>
        <w:rPr>
          <w:b/>
          <w:sz w:val="26"/>
          <w:szCs w:val="26"/>
        </w:rPr>
      </w:pPr>
      <w:r w:rsidRPr="00513498">
        <w:rPr>
          <w:b/>
          <w:sz w:val="26"/>
          <w:szCs w:val="26"/>
        </w:rPr>
        <w:t>4. Заключительные положения</w:t>
      </w:r>
    </w:p>
    <w:p w:rsidR="00004D6D" w:rsidRPr="00513498" w:rsidRDefault="00004D6D" w:rsidP="005A2A38">
      <w:pPr>
        <w:pStyle w:val="Default"/>
        <w:ind w:left="-426" w:right="-710"/>
        <w:jc w:val="center"/>
        <w:rPr>
          <w:b/>
          <w:sz w:val="26"/>
          <w:szCs w:val="26"/>
        </w:rPr>
      </w:pPr>
    </w:p>
    <w:p w:rsidR="00004D6D" w:rsidRPr="00513498" w:rsidRDefault="00004D6D" w:rsidP="005A2A38">
      <w:pPr>
        <w:pStyle w:val="Default"/>
        <w:ind w:left="-426" w:right="-710" w:firstLine="567"/>
        <w:jc w:val="both"/>
        <w:rPr>
          <w:sz w:val="26"/>
          <w:szCs w:val="26"/>
        </w:rPr>
      </w:pPr>
      <w:r w:rsidRPr="00513498">
        <w:rPr>
          <w:sz w:val="26"/>
          <w:szCs w:val="26"/>
        </w:rPr>
        <w:t>4.1.Изменения в настоящее положение могут быть внесены в связи с совершенствованием форм и методов работы, изменением законодательства.</w:t>
      </w:r>
    </w:p>
    <w:p w:rsidR="00004D6D" w:rsidRPr="00513498" w:rsidRDefault="00004D6D" w:rsidP="005A2A38">
      <w:pPr>
        <w:pStyle w:val="Default"/>
        <w:ind w:left="-426" w:right="-710" w:firstLine="567"/>
        <w:jc w:val="both"/>
        <w:rPr>
          <w:b/>
          <w:sz w:val="26"/>
          <w:szCs w:val="26"/>
        </w:rPr>
      </w:pPr>
      <w:r w:rsidRPr="00513498">
        <w:rPr>
          <w:sz w:val="26"/>
          <w:szCs w:val="26"/>
        </w:rPr>
        <w:t>4.2. Изменения и дополнения в настоящее положение утверждаются приказом директора Учреждения.</w:t>
      </w:r>
    </w:p>
    <w:p w:rsidR="00004D6D" w:rsidRPr="00513498" w:rsidRDefault="00004D6D" w:rsidP="00004D6D">
      <w:pPr>
        <w:rPr>
          <w:sz w:val="26"/>
          <w:szCs w:val="26"/>
        </w:rPr>
      </w:pPr>
    </w:p>
    <w:p w:rsidR="00004D6D" w:rsidRPr="00513498" w:rsidRDefault="00004D6D" w:rsidP="00004D6D">
      <w:pPr>
        <w:rPr>
          <w:sz w:val="26"/>
          <w:szCs w:val="26"/>
        </w:rPr>
      </w:pPr>
    </w:p>
    <w:p w:rsidR="000011A7" w:rsidRPr="00220D45" w:rsidRDefault="00004D6D" w:rsidP="00D40E98">
      <w:pPr>
        <w:jc w:val="right"/>
        <w:rPr>
          <w:sz w:val="20"/>
          <w:szCs w:val="20"/>
        </w:rPr>
      </w:pPr>
      <w:r w:rsidRPr="00513498">
        <w:rPr>
          <w:sz w:val="26"/>
          <w:szCs w:val="26"/>
        </w:rPr>
        <w:br w:type="page"/>
      </w:r>
      <w:r w:rsidR="000011A7" w:rsidRPr="00220D45">
        <w:rPr>
          <w:sz w:val="20"/>
          <w:szCs w:val="20"/>
        </w:rPr>
        <w:lastRenderedPageBreak/>
        <w:t xml:space="preserve">Приложение </w:t>
      </w:r>
      <w:r w:rsidR="003301AC" w:rsidRPr="00220D45">
        <w:rPr>
          <w:sz w:val="20"/>
          <w:szCs w:val="20"/>
        </w:rPr>
        <w:t>4</w:t>
      </w:r>
    </w:p>
    <w:p w:rsidR="000011A7" w:rsidRPr="00220D45" w:rsidRDefault="000011A7" w:rsidP="00D40E98">
      <w:pPr>
        <w:jc w:val="right"/>
        <w:rPr>
          <w:sz w:val="20"/>
          <w:szCs w:val="20"/>
        </w:rPr>
      </w:pPr>
      <w:r w:rsidRPr="00220D45">
        <w:rPr>
          <w:sz w:val="20"/>
          <w:szCs w:val="20"/>
        </w:rPr>
        <w:t xml:space="preserve">к положению о </w:t>
      </w:r>
      <w:r w:rsidR="0065286D" w:rsidRPr="00220D45">
        <w:rPr>
          <w:sz w:val="20"/>
          <w:szCs w:val="20"/>
        </w:rPr>
        <w:t xml:space="preserve">деятельности </w:t>
      </w:r>
      <w:r w:rsidR="00D30917" w:rsidRPr="00220D45">
        <w:rPr>
          <w:sz w:val="20"/>
          <w:szCs w:val="20"/>
        </w:rPr>
        <w:t>социального сопровождения граждан</w:t>
      </w:r>
    </w:p>
    <w:p w:rsidR="000011A7" w:rsidRPr="00513498" w:rsidRDefault="000011A7" w:rsidP="00F11AAC">
      <w:pPr>
        <w:spacing w:line="276" w:lineRule="auto"/>
        <w:jc w:val="center"/>
        <w:rPr>
          <w:sz w:val="26"/>
          <w:szCs w:val="26"/>
        </w:rPr>
      </w:pPr>
    </w:p>
    <w:p w:rsidR="000011A7" w:rsidRPr="00513498" w:rsidRDefault="000011A7" w:rsidP="006D5FBE">
      <w:pPr>
        <w:jc w:val="center"/>
        <w:rPr>
          <w:b/>
          <w:sz w:val="26"/>
          <w:szCs w:val="26"/>
        </w:rPr>
      </w:pPr>
      <w:r w:rsidRPr="00513498">
        <w:rPr>
          <w:b/>
          <w:sz w:val="26"/>
          <w:szCs w:val="26"/>
        </w:rPr>
        <w:t>ПОЛОЖЕНИЕ</w:t>
      </w:r>
    </w:p>
    <w:p w:rsidR="000011A7" w:rsidRPr="00513498" w:rsidRDefault="000011A7" w:rsidP="006D5FBE">
      <w:pPr>
        <w:jc w:val="center"/>
        <w:rPr>
          <w:b/>
          <w:sz w:val="26"/>
          <w:szCs w:val="26"/>
        </w:rPr>
      </w:pPr>
      <w:r w:rsidRPr="00513498">
        <w:rPr>
          <w:b/>
          <w:sz w:val="26"/>
          <w:szCs w:val="26"/>
        </w:rPr>
        <w:t xml:space="preserve"> о работе телефонной службы «Помощь»</w:t>
      </w:r>
    </w:p>
    <w:p w:rsidR="000011A7" w:rsidRPr="00513498" w:rsidRDefault="000011A7" w:rsidP="006D5FBE">
      <w:pPr>
        <w:jc w:val="center"/>
        <w:rPr>
          <w:b/>
          <w:sz w:val="26"/>
          <w:szCs w:val="26"/>
        </w:rPr>
      </w:pPr>
    </w:p>
    <w:p w:rsidR="000011A7" w:rsidRPr="00513498" w:rsidRDefault="000011A7" w:rsidP="006D5FBE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13498">
        <w:rPr>
          <w:b/>
          <w:sz w:val="26"/>
          <w:szCs w:val="26"/>
        </w:rPr>
        <w:t>Общие положения</w:t>
      </w:r>
    </w:p>
    <w:p w:rsidR="000011A7" w:rsidRPr="00513498" w:rsidRDefault="000011A7" w:rsidP="006D5FBE">
      <w:pPr>
        <w:ind w:left="360"/>
        <w:rPr>
          <w:b/>
          <w:sz w:val="26"/>
          <w:szCs w:val="26"/>
        </w:rPr>
      </w:pP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1.1. Телефонная служба «Помощь» (далее – служба) создана на базе  отделения </w:t>
      </w:r>
      <w:r w:rsidR="00D30917" w:rsidRPr="00513498">
        <w:rPr>
          <w:sz w:val="26"/>
          <w:szCs w:val="26"/>
        </w:rPr>
        <w:t xml:space="preserve">социального сопровождения граждан </w:t>
      </w:r>
      <w:r w:rsidRPr="00513498">
        <w:rPr>
          <w:sz w:val="26"/>
          <w:szCs w:val="26"/>
        </w:rPr>
        <w:t>бюджетного учреждения Ханты-Мансийского автономного округа – Югры «</w:t>
      </w:r>
      <w:r w:rsidR="0014622A" w:rsidRPr="00513498">
        <w:rPr>
          <w:sz w:val="26"/>
          <w:szCs w:val="26"/>
        </w:rPr>
        <w:t xml:space="preserve">Пыть-Яхский </w:t>
      </w:r>
      <w:proofErr w:type="gramStart"/>
      <w:r w:rsidR="0014622A" w:rsidRPr="00513498">
        <w:rPr>
          <w:sz w:val="26"/>
          <w:szCs w:val="26"/>
        </w:rPr>
        <w:t>к</w:t>
      </w:r>
      <w:r w:rsidRPr="00513498">
        <w:rPr>
          <w:sz w:val="26"/>
          <w:szCs w:val="26"/>
        </w:rPr>
        <w:t>омплексный</w:t>
      </w:r>
      <w:proofErr w:type="gramEnd"/>
      <w:r w:rsidRPr="00513498">
        <w:rPr>
          <w:sz w:val="26"/>
          <w:szCs w:val="26"/>
        </w:rPr>
        <w:t xml:space="preserve"> центр социального обслуживания населения» (далее Учреждение).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1.2.Телефонная служба создана с целью улучшения качества социального обслуживания населения г. Пыть-Яха.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1.3.Обращение граждан в телефонную службу может осуществляться как в открытой, так и в анонимной форме.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1.4.Телефонная служба «Помощь» осуществляет свою деятельность в тесном взаимодействии с другими отделениями Учреждения.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</w:p>
    <w:p w:rsidR="000011A7" w:rsidRPr="00513498" w:rsidRDefault="000011A7" w:rsidP="006D5FBE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13498">
        <w:rPr>
          <w:b/>
          <w:sz w:val="26"/>
          <w:szCs w:val="26"/>
        </w:rPr>
        <w:t xml:space="preserve"> Задачи службы </w:t>
      </w:r>
    </w:p>
    <w:p w:rsidR="000011A7" w:rsidRPr="00513498" w:rsidRDefault="000011A7" w:rsidP="006D5FBE">
      <w:pPr>
        <w:rPr>
          <w:b/>
          <w:sz w:val="26"/>
          <w:szCs w:val="26"/>
        </w:rPr>
      </w:pP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2.1. Оперативное получение гражданами информации, вне зависимости от места их нахождения.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2.2. Уменьшение количества граждан, остро нуждающихся в социальных </w:t>
      </w:r>
      <w:proofErr w:type="gramStart"/>
      <w:r w:rsidRPr="00513498">
        <w:rPr>
          <w:sz w:val="26"/>
          <w:szCs w:val="26"/>
        </w:rPr>
        <w:t>услугах</w:t>
      </w:r>
      <w:proofErr w:type="gramEnd"/>
      <w:r w:rsidRPr="00513498">
        <w:rPr>
          <w:sz w:val="26"/>
          <w:szCs w:val="26"/>
        </w:rPr>
        <w:t>, но не получающих их в связи с отсутствием информации о своих правах, либо о том, куда им следует обратиться.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2.3.Снижение числа обращений непосредственно в органы социальной защиты населения, учреждения социального обслуживания по вопросам справочного или консультационного характера в сфере социального обслуживания, а так же их обращений не по назначению.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</w:p>
    <w:p w:rsidR="000011A7" w:rsidRPr="00513498" w:rsidRDefault="000011A7" w:rsidP="006D5FBE">
      <w:pPr>
        <w:tabs>
          <w:tab w:val="left" w:pos="0"/>
        </w:tabs>
        <w:jc w:val="center"/>
        <w:rPr>
          <w:b/>
          <w:sz w:val="26"/>
          <w:szCs w:val="26"/>
        </w:rPr>
      </w:pPr>
      <w:r w:rsidRPr="00513498">
        <w:rPr>
          <w:b/>
          <w:sz w:val="26"/>
          <w:szCs w:val="26"/>
          <w:lang w:val="en-US"/>
        </w:rPr>
        <w:t>III</w:t>
      </w:r>
      <w:r w:rsidRPr="00513498">
        <w:rPr>
          <w:b/>
          <w:sz w:val="26"/>
          <w:szCs w:val="26"/>
        </w:rPr>
        <w:t xml:space="preserve">. Организация и порядок работы </w:t>
      </w:r>
      <w:proofErr w:type="gramStart"/>
      <w:r w:rsidRPr="00513498">
        <w:rPr>
          <w:b/>
          <w:sz w:val="26"/>
          <w:szCs w:val="26"/>
        </w:rPr>
        <w:t>телефонной  службы</w:t>
      </w:r>
      <w:proofErr w:type="gramEnd"/>
    </w:p>
    <w:p w:rsidR="000011A7" w:rsidRPr="00513498" w:rsidRDefault="000011A7" w:rsidP="006D5FBE">
      <w:pPr>
        <w:tabs>
          <w:tab w:val="left" w:pos="2520"/>
        </w:tabs>
        <w:jc w:val="center"/>
        <w:rPr>
          <w:b/>
          <w:sz w:val="26"/>
          <w:szCs w:val="26"/>
        </w:rPr>
      </w:pP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3.1.Прием обращений граждан осуществляется на телефонный </w:t>
      </w:r>
      <w:r w:rsidR="0065286D" w:rsidRPr="00513498">
        <w:rPr>
          <w:sz w:val="26"/>
          <w:szCs w:val="26"/>
        </w:rPr>
        <w:t>номер</w:t>
      </w:r>
      <w:r w:rsidRPr="00513498">
        <w:rPr>
          <w:sz w:val="26"/>
          <w:szCs w:val="26"/>
        </w:rPr>
        <w:t xml:space="preserve"> </w:t>
      </w:r>
      <w:r w:rsidR="00290130" w:rsidRPr="00513498">
        <w:rPr>
          <w:sz w:val="26"/>
          <w:szCs w:val="26"/>
        </w:rPr>
        <w:t>42-3</w:t>
      </w:r>
      <w:r w:rsidR="008C6F84" w:rsidRPr="00513498">
        <w:rPr>
          <w:sz w:val="26"/>
          <w:szCs w:val="26"/>
        </w:rPr>
        <w:t>0-0</w:t>
      </w:r>
      <w:r w:rsidR="00290130" w:rsidRPr="00513498">
        <w:rPr>
          <w:sz w:val="26"/>
          <w:szCs w:val="26"/>
        </w:rPr>
        <w:t>8</w:t>
      </w:r>
      <w:r w:rsidR="0065286D" w:rsidRPr="00513498">
        <w:rPr>
          <w:sz w:val="26"/>
          <w:szCs w:val="26"/>
        </w:rPr>
        <w:t>:</w:t>
      </w:r>
    </w:p>
    <w:p w:rsidR="000011A7" w:rsidRPr="00513498" w:rsidRDefault="001F6FE4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 </w:t>
      </w:r>
      <w:r w:rsidR="000011A7" w:rsidRPr="00513498">
        <w:rPr>
          <w:sz w:val="26"/>
          <w:szCs w:val="26"/>
        </w:rPr>
        <w:t xml:space="preserve">с 9.00 .- 17.00 часов ежедневно (в понедельник с 9.00-18.00 час.), с перерывом на обед с 13.00-14.00 часов, </w:t>
      </w:r>
      <w:r w:rsidR="0065286D" w:rsidRPr="00513498">
        <w:rPr>
          <w:sz w:val="26"/>
          <w:szCs w:val="26"/>
        </w:rPr>
        <w:t xml:space="preserve">выходные дни: </w:t>
      </w:r>
      <w:r w:rsidR="000011A7" w:rsidRPr="00513498">
        <w:rPr>
          <w:sz w:val="26"/>
          <w:szCs w:val="26"/>
        </w:rPr>
        <w:t>суббот</w:t>
      </w:r>
      <w:r w:rsidR="0065286D" w:rsidRPr="00513498">
        <w:rPr>
          <w:sz w:val="26"/>
          <w:szCs w:val="26"/>
        </w:rPr>
        <w:t>а</w:t>
      </w:r>
      <w:r w:rsidR="000011A7" w:rsidRPr="00513498">
        <w:rPr>
          <w:sz w:val="26"/>
          <w:szCs w:val="26"/>
        </w:rPr>
        <w:t xml:space="preserve"> и воскресень</w:t>
      </w:r>
      <w:r w:rsidR="0065286D" w:rsidRPr="00513498">
        <w:rPr>
          <w:sz w:val="26"/>
          <w:szCs w:val="26"/>
        </w:rPr>
        <w:t>е</w:t>
      </w:r>
      <w:r w:rsidR="000011A7" w:rsidRPr="00513498">
        <w:rPr>
          <w:sz w:val="26"/>
          <w:szCs w:val="26"/>
        </w:rPr>
        <w:t>.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3.2.  Конс</w:t>
      </w:r>
      <w:r w:rsidR="00290130" w:rsidRPr="00513498">
        <w:rPr>
          <w:sz w:val="26"/>
          <w:szCs w:val="26"/>
        </w:rPr>
        <w:t>ультирование граждан осуществляю</w:t>
      </w:r>
      <w:r w:rsidRPr="00513498">
        <w:rPr>
          <w:sz w:val="26"/>
          <w:szCs w:val="26"/>
        </w:rPr>
        <w:t>т юрисконсульт</w:t>
      </w:r>
      <w:r w:rsidR="00FD7313" w:rsidRPr="00513498">
        <w:rPr>
          <w:sz w:val="26"/>
          <w:szCs w:val="26"/>
        </w:rPr>
        <w:t>, психолог</w:t>
      </w:r>
      <w:r w:rsidR="00290130" w:rsidRPr="00513498">
        <w:rPr>
          <w:sz w:val="26"/>
          <w:szCs w:val="26"/>
        </w:rPr>
        <w:t xml:space="preserve"> и специалист по работе</w:t>
      </w:r>
      <w:r w:rsidRPr="00513498">
        <w:rPr>
          <w:sz w:val="26"/>
          <w:szCs w:val="26"/>
        </w:rPr>
        <w:t xml:space="preserve"> </w:t>
      </w:r>
      <w:r w:rsidR="00D30917" w:rsidRPr="00513498">
        <w:rPr>
          <w:sz w:val="26"/>
          <w:szCs w:val="26"/>
        </w:rPr>
        <w:t xml:space="preserve">с семьей </w:t>
      </w:r>
      <w:r w:rsidRPr="00513498">
        <w:rPr>
          <w:sz w:val="26"/>
          <w:szCs w:val="26"/>
        </w:rPr>
        <w:t>по вопросам, входящим  в компетенцию отделения.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3.3. Общее руководство и организацию работы телефонной службы осуществляет заведующий отделением</w:t>
      </w:r>
      <w:r w:rsidR="00D30917" w:rsidRPr="00513498">
        <w:rPr>
          <w:sz w:val="26"/>
          <w:szCs w:val="26"/>
        </w:rPr>
        <w:t xml:space="preserve"> социального сопровождения граждан</w:t>
      </w:r>
      <w:r w:rsidRPr="00513498">
        <w:rPr>
          <w:sz w:val="26"/>
          <w:szCs w:val="26"/>
        </w:rPr>
        <w:t>.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3.4. Служба предоставляет населению следующую справочную информацию: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-  о правах граждан на социальное обслуживание;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- об учреждениях социального обслуживания населения автономного округа, оказывающих социальные услуги по месту жительства обратившегося, включая данные о месте нахождения учреждения, выполняемых функциях, часах работы, времени приема граждан;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lastRenderedPageBreak/>
        <w:t>- о перечне социальных услуг, которые могут получить различные категории населения, включая их виды и формы, порядок и условия социального обслуживания, а так же в случаях, если социальные услуги платные – их стоимости, правах на бесплатное социальное обслуживание;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- о телефонах доверия, если такие действуют на территории соответствующего муниципального образования;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- об органах социальной защиты населения на территории соответствующего муниципального образования.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3.5. Поступающие звонки регистрируются в «</w:t>
      </w:r>
      <w:proofErr w:type="gramStart"/>
      <w:r w:rsidRPr="00513498">
        <w:rPr>
          <w:sz w:val="26"/>
          <w:szCs w:val="26"/>
        </w:rPr>
        <w:t>Журнале</w:t>
      </w:r>
      <w:proofErr w:type="gramEnd"/>
      <w:r w:rsidRPr="00513498">
        <w:rPr>
          <w:sz w:val="26"/>
          <w:szCs w:val="26"/>
        </w:rPr>
        <w:t xml:space="preserve"> учета принятых звонков»    телефонной службы «Помощь». Страницы журнала учета должны быть пронумерованы, прошнурованы и иметь следующие графы</w:t>
      </w:r>
      <w:r w:rsidR="0065286D" w:rsidRPr="00513498">
        <w:rPr>
          <w:sz w:val="26"/>
          <w:szCs w:val="26"/>
        </w:rPr>
        <w:t xml:space="preserve"> (приложение 1)</w:t>
      </w:r>
      <w:r w:rsidRPr="00513498">
        <w:rPr>
          <w:sz w:val="26"/>
          <w:szCs w:val="26"/>
        </w:rPr>
        <w:t>: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- порядковый номер обращения;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- дата и время поступления обращения;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- фамилия, имя, отчество заявителя;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- категория заявителя;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- год рождения заявителя;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- краткое содержание обращения;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- отметка о результатах обращения;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- код услуги</w:t>
      </w:r>
      <w:r w:rsidR="0065286D" w:rsidRPr="00513498">
        <w:rPr>
          <w:sz w:val="26"/>
          <w:szCs w:val="26"/>
        </w:rPr>
        <w:t xml:space="preserve">. 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3.6.Заполнение журнала осуществляет дежурный специалист отделения, в </w:t>
      </w:r>
      <w:proofErr w:type="gramStart"/>
      <w:r w:rsidRPr="00513498">
        <w:rPr>
          <w:sz w:val="26"/>
          <w:szCs w:val="26"/>
        </w:rPr>
        <w:t>случае</w:t>
      </w:r>
      <w:proofErr w:type="gramEnd"/>
      <w:r w:rsidRPr="00513498">
        <w:rPr>
          <w:sz w:val="26"/>
          <w:szCs w:val="26"/>
        </w:rPr>
        <w:t xml:space="preserve"> поступления анонимного звонка пункт с указанием Ф.И.О.</w:t>
      </w:r>
      <w:r w:rsidR="0065286D" w:rsidRPr="00513498">
        <w:rPr>
          <w:sz w:val="26"/>
          <w:szCs w:val="26"/>
        </w:rPr>
        <w:t xml:space="preserve"> </w:t>
      </w:r>
      <w:r w:rsidRPr="00513498">
        <w:rPr>
          <w:sz w:val="26"/>
          <w:szCs w:val="26"/>
        </w:rPr>
        <w:t>не заполняется.</w:t>
      </w:r>
    </w:p>
    <w:p w:rsidR="000011A7" w:rsidRPr="00513498" w:rsidRDefault="000011A7" w:rsidP="006D5FBE">
      <w:pPr>
        <w:jc w:val="both"/>
        <w:rPr>
          <w:sz w:val="26"/>
          <w:szCs w:val="26"/>
        </w:rPr>
      </w:pPr>
    </w:p>
    <w:p w:rsidR="00D97BA0" w:rsidRPr="00513498" w:rsidRDefault="00D97BA0" w:rsidP="006D5FBE">
      <w:pPr>
        <w:jc w:val="center"/>
        <w:rPr>
          <w:b/>
          <w:sz w:val="26"/>
          <w:szCs w:val="26"/>
        </w:rPr>
      </w:pPr>
    </w:p>
    <w:p w:rsidR="000011A7" w:rsidRPr="00513498" w:rsidRDefault="000011A7" w:rsidP="006D5FBE">
      <w:pPr>
        <w:jc w:val="center"/>
        <w:rPr>
          <w:b/>
          <w:sz w:val="26"/>
          <w:szCs w:val="26"/>
        </w:rPr>
      </w:pPr>
      <w:r w:rsidRPr="00513498">
        <w:rPr>
          <w:b/>
          <w:sz w:val="26"/>
          <w:szCs w:val="26"/>
          <w:lang w:val="en-US"/>
        </w:rPr>
        <w:t>IV</w:t>
      </w:r>
      <w:r w:rsidR="0065286D" w:rsidRPr="00513498">
        <w:rPr>
          <w:b/>
          <w:sz w:val="26"/>
          <w:szCs w:val="26"/>
        </w:rPr>
        <w:t>. Ответственность</w:t>
      </w:r>
      <w:r w:rsidRPr="00513498">
        <w:rPr>
          <w:b/>
          <w:sz w:val="26"/>
          <w:szCs w:val="26"/>
        </w:rPr>
        <w:t xml:space="preserve"> </w:t>
      </w:r>
    </w:p>
    <w:p w:rsidR="0065286D" w:rsidRPr="00513498" w:rsidRDefault="0065286D" w:rsidP="006D5FBE">
      <w:pPr>
        <w:jc w:val="center"/>
        <w:rPr>
          <w:b/>
          <w:sz w:val="26"/>
          <w:szCs w:val="26"/>
        </w:rPr>
      </w:pPr>
    </w:p>
    <w:p w:rsidR="000011A7" w:rsidRPr="00513498" w:rsidRDefault="000011A7" w:rsidP="006D5FBE">
      <w:pPr>
        <w:jc w:val="both"/>
        <w:rPr>
          <w:sz w:val="26"/>
          <w:szCs w:val="26"/>
        </w:rPr>
      </w:pPr>
      <w:r w:rsidRPr="00513498">
        <w:rPr>
          <w:sz w:val="26"/>
          <w:szCs w:val="26"/>
        </w:rPr>
        <w:t>4.1  Заведующий отделением несет персональную ответственность за организацию и  порядок работы телефонной службы «Помощь».</w:t>
      </w:r>
    </w:p>
    <w:p w:rsidR="000011A7" w:rsidRPr="00513498" w:rsidRDefault="000011A7" w:rsidP="006D5FBE">
      <w:pPr>
        <w:numPr>
          <w:ilvl w:val="1"/>
          <w:numId w:val="4"/>
        </w:numPr>
        <w:tabs>
          <w:tab w:val="clear" w:pos="1080"/>
          <w:tab w:val="num" w:pos="900"/>
        </w:tabs>
        <w:ind w:left="0" w:firstLine="0"/>
        <w:jc w:val="both"/>
        <w:rPr>
          <w:sz w:val="26"/>
          <w:szCs w:val="26"/>
        </w:rPr>
      </w:pPr>
      <w:r w:rsidRPr="00513498">
        <w:rPr>
          <w:sz w:val="26"/>
          <w:szCs w:val="26"/>
        </w:rPr>
        <w:t xml:space="preserve"> Специалисты службы несут ответственность за соблюдение профессиональной этики и конфиденциальности поступающей к ним информации, а так же  качество и достоверность предоставляемой ими информации.</w:t>
      </w:r>
    </w:p>
    <w:p w:rsidR="00D97BA0" w:rsidRPr="00513498" w:rsidRDefault="00D97BA0" w:rsidP="00D97BA0">
      <w:pPr>
        <w:ind w:left="570"/>
        <w:rPr>
          <w:b/>
          <w:sz w:val="26"/>
          <w:szCs w:val="26"/>
        </w:rPr>
      </w:pPr>
    </w:p>
    <w:p w:rsidR="00D97BA0" w:rsidRPr="00A76598" w:rsidRDefault="00D97BA0" w:rsidP="00D97BA0">
      <w:pPr>
        <w:ind w:left="570"/>
        <w:jc w:val="right"/>
        <w:rPr>
          <w:sz w:val="20"/>
          <w:szCs w:val="20"/>
        </w:rPr>
      </w:pPr>
      <w:r w:rsidRPr="00513498">
        <w:rPr>
          <w:sz w:val="26"/>
          <w:szCs w:val="26"/>
        </w:rPr>
        <w:br w:type="page"/>
      </w:r>
      <w:r w:rsidRPr="00A76598">
        <w:rPr>
          <w:sz w:val="20"/>
          <w:szCs w:val="20"/>
        </w:rPr>
        <w:lastRenderedPageBreak/>
        <w:t xml:space="preserve">Приложение </w:t>
      </w:r>
      <w:r w:rsidR="00220D45">
        <w:rPr>
          <w:sz w:val="20"/>
          <w:szCs w:val="20"/>
        </w:rPr>
        <w:t>1</w:t>
      </w:r>
    </w:p>
    <w:p w:rsidR="00D97BA0" w:rsidRPr="00A76598" w:rsidRDefault="00D97BA0" w:rsidP="00D97BA0">
      <w:pPr>
        <w:ind w:left="570"/>
        <w:jc w:val="right"/>
        <w:rPr>
          <w:sz w:val="20"/>
          <w:szCs w:val="20"/>
        </w:rPr>
      </w:pPr>
      <w:r w:rsidRPr="00A76598">
        <w:rPr>
          <w:sz w:val="20"/>
          <w:szCs w:val="20"/>
        </w:rPr>
        <w:t>к положению о работе телефонной службы «Помощь»</w:t>
      </w:r>
    </w:p>
    <w:p w:rsidR="00D97BA0" w:rsidRPr="00A76598" w:rsidRDefault="00D97BA0" w:rsidP="00D97BA0">
      <w:pPr>
        <w:ind w:left="570"/>
        <w:rPr>
          <w:b/>
          <w:sz w:val="20"/>
          <w:szCs w:val="20"/>
        </w:rPr>
      </w:pPr>
    </w:p>
    <w:p w:rsidR="00D97BA0" w:rsidRPr="00513498" w:rsidRDefault="00D97BA0" w:rsidP="00D97BA0">
      <w:pPr>
        <w:ind w:left="570"/>
        <w:rPr>
          <w:b/>
          <w:sz w:val="26"/>
          <w:szCs w:val="26"/>
        </w:rPr>
      </w:pPr>
    </w:p>
    <w:p w:rsidR="00D97BA0" w:rsidRPr="00513498" w:rsidRDefault="00D97BA0" w:rsidP="00D97BA0">
      <w:pPr>
        <w:ind w:left="570"/>
        <w:rPr>
          <w:b/>
          <w:sz w:val="26"/>
          <w:szCs w:val="26"/>
        </w:rPr>
      </w:pPr>
    </w:p>
    <w:p w:rsidR="00D97BA0" w:rsidRPr="00513498" w:rsidRDefault="00D97BA0" w:rsidP="00D97BA0">
      <w:pPr>
        <w:ind w:left="570"/>
        <w:jc w:val="center"/>
        <w:rPr>
          <w:b/>
          <w:sz w:val="26"/>
          <w:szCs w:val="26"/>
        </w:rPr>
      </w:pPr>
      <w:r w:rsidRPr="00513498">
        <w:rPr>
          <w:b/>
          <w:sz w:val="26"/>
          <w:szCs w:val="26"/>
        </w:rPr>
        <w:t>Журнал учёта принятых звонков</w:t>
      </w:r>
    </w:p>
    <w:p w:rsidR="00D97BA0" w:rsidRPr="00513498" w:rsidRDefault="00D97BA0" w:rsidP="00D97BA0">
      <w:pPr>
        <w:ind w:left="570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771"/>
        <w:gridCol w:w="924"/>
        <w:gridCol w:w="1278"/>
        <w:gridCol w:w="1839"/>
        <w:gridCol w:w="1417"/>
        <w:gridCol w:w="709"/>
      </w:tblGrid>
      <w:tr w:rsidR="00D97BA0" w:rsidRPr="00513498" w:rsidTr="0033612D">
        <w:tc>
          <w:tcPr>
            <w:tcW w:w="648" w:type="dxa"/>
            <w:shd w:val="clear" w:color="auto" w:fill="auto"/>
          </w:tcPr>
          <w:p w:rsidR="00D97BA0" w:rsidRPr="00513498" w:rsidRDefault="00D97BA0" w:rsidP="0033612D">
            <w:pPr>
              <w:jc w:val="center"/>
              <w:rPr>
                <w:b/>
                <w:sz w:val="26"/>
                <w:szCs w:val="26"/>
              </w:rPr>
            </w:pPr>
            <w:r w:rsidRPr="00513498">
              <w:rPr>
                <w:b/>
                <w:sz w:val="26"/>
                <w:szCs w:val="26"/>
              </w:rPr>
              <w:t>№</w:t>
            </w:r>
          </w:p>
          <w:p w:rsidR="00D97BA0" w:rsidRPr="00513498" w:rsidRDefault="00D97BA0" w:rsidP="0033612D">
            <w:pPr>
              <w:jc w:val="center"/>
              <w:rPr>
                <w:b/>
                <w:sz w:val="26"/>
                <w:szCs w:val="26"/>
              </w:rPr>
            </w:pPr>
            <w:r w:rsidRPr="00513498">
              <w:rPr>
                <w:b/>
                <w:sz w:val="26"/>
                <w:szCs w:val="26"/>
              </w:rPr>
              <w:t>п\</w:t>
            </w:r>
            <w:proofErr w:type="gramStart"/>
            <w:r w:rsidRPr="00513498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445" w:type="dxa"/>
            <w:shd w:val="clear" w:color="auto" w:fill="auto"/>
          </w:tcPr>
          <w:p w:rsidR="00D97BA0" w:rsidRPr="00513498" w:rsidRDefault="00D97BA0" w:rsidP="0033612D">
            <w:pPr>
              <w:jc w:val="center"/>
              <w:rPr>
                <w:b/>
                <w:sz w:val="26"/>
                <w:szCs w:val="26"/>
              </w:rPr>
            </w:pPr>
            <w:r w:rsidRPr="00513498">
              <w:rPr>
                <w:b/>
                <w:sz w:val="26"/>
                <w:szCs w:val="26"/>
              </w:rPr>
              <w:t>Дата и время поступления обращения</w:t>
            </w:r>
          </w:p>
        </w:tc>
        <w:tc>
          <w:tcPr>
            <w:tcW w:w="1771" w:type="dxa"/>
            <w:shd w:val="clear" w:color="auto" w:fill="auto"/>
          </w:tcPr>
          <w:p w:rsidR="00D97BA0" w:rsidRPr="00513498" w:rsidRDefault="00D97BA0" w:rsidP="0033612D">
            <w:pPr>
              <w:jc w:val="center"/>
              <w:rPr>
                <w:b/>
                <w:sz w:val="26"/>
                <w:szCs w:val="26"/>
              </w:rPr>
            </w:pPr>
            <w:r w:rsidRPr="00513498">
              <w:rPr>
                <w:b/>
                <w:sz w:val="26"/>
                <w:szCs w:val="26"/>
              </w:rPr>
              <w:t>Ф.И.О.</w:t>
            </w:r>
          </w:p>
          <w:p w:rsidR="00D97BA0" w:rsidRPr="00513498" w:rsidRDefault="00D97BA0" w:rsidP="0033612D">
            <w:pPr>
              <w:jc w:val="center"/>
              <w:rPr>
                <w:b/>
                <w:sz w:val="26"/>
                <w:szCs w:val="26"/>
              </w:rPr>
            </w:pPr>
            <w:r w:rsidRPr="00513498">
              <w:rPr>
                <w:b/>
                <w:sz w:val="26"/>
                <w:szCs w:val="26"/>
              </w:rPr>
              <w:t>заявителя</w:t>
            </w:r>
          </w:p>
        </w:tc>
        <w:tc>
          <w:tcPr>
            <w:tcW w:w="924" w:type="dxa"/>
            <w:shd w:val="clear" w:color="auto" w:fill="auto"/>
          </w:tcPr>
          <w:p w:rsidR="00D97BA0" w:rsidRPr="00513498" w:rsidRDefault="00D97BA0" w:rsidP="0033612D">
            <w:pPr>
              <w:jc w:val="center"/>
              <w:rPr>
                <w:b/>
                <w:sz w:val="26"/>
                <w:szCs w:val="26"/>
              </w:rPr>
            </w:pPr>
            <w:r w:rsidRPr="00513498">
              <w:rPr>
                <w:b/>
                <w:sz w:val="26"/>
                <w:szCs w:val="26"/>
              </w:rPr>
              <w:t>Кате</w:t>
            </w:r>
          </w:p>
          <w:p w:rsidR="00D97BA0" w:rsidRPr="00513498" w:rsidRDefault="00D97BA0" w:rsidP="0033612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13498">
              <w:rPr>
                <w:b/>
                <w:sz w:val="26"/>
                <w:szCs w:val="26"/>
              </w:rPr>
              <w:t>гория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D97BA0" w:rsidRPr="00513498" w:rsidRDefault="00D97BA0" w:rsidP="0033612D">
            <w:pPr>
              <w:jc w:val="center"/>
              <w:rPr>
                <w:b/>
                <w:sz w:val="26"/>
                <w:szCs w:val="26"/>
              </w:rPr>
            </w:pPr>
            <w:r w:rsidRPr="00513498">
              <w:rPr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839" w:type="dxa"/>
            <w:shd w:val="clear" w:color="auto" w:fill="auto"/>
          </w:tcPr>
          <w:p w:rsidR="00D97BA0" w:rsidRPr="00513498" w:rsidRDefault="00D97BA0" w:rsidP="0033612D">
            <w:pPr>
              <w:jc w:val="center"/>
              <w:rPr>
                <w:b/>
                <w:sz w:val="26"/>
                <w:szCs w:val="26"/>
              </w:rPr>
            </w:pPr>
            <w:r w:rsidRPr="00513498">
              <w:rPr>
                <w:b/>
                <w:sz w:val="26"/>
                <w:szCs w:val="26"/>
              </w:rPr>
              <w:t>Краткое содержание обращения</w:t>
            </w:r>
          </w:p>
        </w:tc>
        <w:tc>
          <w:tcPr>
            <w:tcW w:w="1417" w:type="dxa"/>
            <w:shd w:val="clear" w:color="auto" w:fill="auto"/>
          </w:tcPr>
          <w:p w:rsidR="00D97BA0" w:rsidRPr="00513498" w:rsidRDefault="00D97BA0" w:rsidP="0033612D">
            <w:pPr>
              <w:jc w:val="center"/>
              <w:rPr>
                <w:b/>
                <w:sz w:val="26"/>
                <w:szCs w:val="26"/>
              </w:rPr>
            </w:pPr>
            <w:r w:rsidRPr="00513498">
              <w:rPr>
                <w:b/>
                <w:sz w:val="26"/>
                <w:szCs w:val="26"/>
              </w:rPr>
              <w:t>Результат</w:t>
            </w:r>
          </w:p>
        </w:tc>
        <w:tc>
          <w:tcPr>
            <w:tcW w:w="709" w:type="dxa"/>
            <w:shd w:val="clear" w:color="auto" w:fill="auto"/>
          </w:tcPr>
          <w:p w:rsidR="00D97BA0" w:rsidRPr="00513498" w:rsidRDefault="00D97BA0" w:rsidP="0033612D">
            <w:pPr>
              <w:jc w:val="center"/>
              <w:rPr>
                <w:b/>
                <w:sz w:val="26"/>
                <w:szCs w:val="26"/>
              </w:rPr>
            </w:pPr>
            <w:r w:rsidRPr="00513498">
              <w:rPr>
                <w:b/>
                <w:sz w:val="26"/>
                <w:szCs w:val="26"/>
              </w:rPr>
              <w:t>Код</w:t>
            </w:r>
          </w:p>
          <w:p w:rsidR="00D97BA0" w:rsidRPr="00513498" w:rsidRDefault="00D97BA0" w:rsidP="0033612D">
            <w:pPr>
              <w:jc w:val="center"/>
              <w:rPr>
                <w:b/>
                <w:sz w:val="26"/>
                <w:szCs w:val="26"/>
              </w:rPr>
            </w:pPr>
            <w:r w:rsidRPr="00513498">
              <w:rPr>
                <w:b/>
                <w:sz w:val="26"/>
                <w:szCs w:val="26"/>
              </w:rPr>
              <w:t>услуги</w:t>
            </w:r>
          </w:p>
        </w:tc>
      </w:tr>
    </w:tbl>
    <w:p w:rsidR="00D97BA0" w:rsidRPr="00513498" w:rsidRDefault="00D97BA0" w:rsidP="00D97BA0">
      <w:pPr>
        <w:ind w:left="570"/>
        <w:rPr>
          <w:b/>
          <w:sz w:val="26"/>
          <w:szCs w:val="26"/>
        </w:rPr>
      </w:pPr>
    </w:p>
    <w:p w:rsidR="00220D45" w:rsidRDefault="00D97BA0" w:rsidP="00220D45">
      <w:pPr>
        <w:ind w:right="-568"/>
        <w:jc w:val="right"/>
        <w:rPr>
          <w:sz w:val="20"/>
          <w:szCs w:val="20"/>
        </w:rPr>
      </w:pPr>
      <w:r w:rsidRPr="00513498">
        <w:rPr>
          <w:sz w:val="26"/>
          <w:szCs w:val="26"/>
        </w:rPr>
        <w:br w:type="page"/>
      </w:r>
      <w:r w:rsidR="00A76598" w:rsidRPr="00513498">
        <w:rPr>
          <w:sz w:val="26"/>
          <w:szCs w:val="26"/>
        </w:rPr>
        <w:lastRenderedPageBreak/>
        <w:t xml:space="preserve"> </w:t>
      </w:r>
      <w:r w:rsidR="00220D45">
        <w:rPr>
          <w:sz w:val="20"/>
          <w:szCs w:val="20"/>
        </w:rPr>
        <w:t>Приложение 5</w:t>
      </w:r>
    </w:p>
    <w:p w:rsidR="00220D45" w:rsidRDefault="00220D45" w:rsidP="00220D45">
      <w:pPr>
        <w:ind w:right="-568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деятельности отделения социального сопровождения граждан</w:t>
      </w:r>
    </w:p>
    <w:p w:rsidR="00220D45" w:rsidRDefault="00220D45" w:rsidP="00DE26E0">
      <w:pPr>
        <w:jc w:val="center"/>
        <w:rPr>
          <w:sz w:val="26"/>
          <w:szCs w:val="26"/>
        </w:rPr>
      </w:pPr>
    </w:p>
    <w:p w:rsidR="00DE26E0" w:rsidRDefault="00DE26E0" w:rsidP="00DE26E0">
      <w:pPr>
        <w:jc w:val="center"/>
        <w:rPr>
          <w:sz w:val="28"/>
          <w:szCs w:val="28"/>
        </w:rPr>
      </w:pPr>
      <w:r>
        <w:rPr>
          <w:sz w:val="26"/>
          <w:szCs w:val="26"/>
        </w:rPr>
        <w:t>П</w:t>
      </w:r>
      <w:r>
        <w:rPr>
          <w:sz w:val="28"/>
          <w:szCs w:val="28"/>
        </w:rPr>
        <w:t>оложение о Секторе</w:t>
      </w:r>
    </w:p>
    <w:p w:rsidR="00DE26E0" w:rsidRDefault="00DE26E0" w:rsidP="00DE2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сопровождения социальных контрактов </w:t>
      </w:r>
      <w:r w:rsidRPr="00513498">
        <w:rPr>
          <w:b/>
          <w:sz w:val="26"/>
          <w:szCs w:val="26"/>
        </w:rPr>
        <w:t xml:space="preserve">(далее - положение) 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</w:p>
    <w:p w:rsidR="00DE26E0" w:rsidRDefault="00DE26E0" w:rsidP="00DE26E0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Общие положения</w:t>
      </w:r>
    </w:p>
    <w:p w:rsidR="00DE26E0" w:rsidRDefault="00DE26E0" w:rsidP="00DE26E0">
      <w:pPr>
        <w:pStyle w:val="af4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Настоящее Положение определяет организационную основу деятельности </w:t>
      </w:r>
      <w:r w:rsidR="001A66DC">
        <w:rPr>
          <w:sz w:val="28"/>
          <w:szCs w:val="28"/>
        </w:rPr>
        <w:t xml:space="preserve">Сектора </w:t>
      </w:r>
      <w:r>
        <w:rPr>
          <w:sz w:val="28"/>
          <w:szCs w:val="28"/>
        </w:rPr>
        <w:t xml:space="preserve">сопровождения социальных контрактов отделения социального сопровождения граждан в государственных учреждениях, подведомственных Депсоцразвития Югры – комплексных центрах социального обслуживания населения, центрах социальной помощи семье и детям (далее </w:t>
      </w:r>
      <w:proofErr w:type="gramStart"/>
      <w:r>
        <w:rPr>
          <w:sz w:val="28"/>
          <w:szCs w:val="28"/>
        </w:rPr>
        <w:t>–</w:t>
      </w:r>
      <w:r w:rsidRPr="0000239B">
        <w:rPr>
          <w:sz w:val="28"/>
          <w:szCs w:val="28"/>
        </w:rPr>
        <w:t>у</w:t>
      </w:r>
      <w:proofErr w:type="gramEnd"/>
      <w:r w:rsidRPr="0000239B">
        <w:rPr>
          <w:sz w:val="28"/>
          <w:szCs w:val="28"/>
        </w:rPr>
        <w:t>чреждение</w:t>
      </w:r>
      <w:r>
        <w:rPr>
          <w:sz w:val="28"/>
          <w:szCs w:val="28"/>
        </w:rPr>
        <w:t>).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1A66DC">
        <w:rPr>
          <w:sz w:val="28"/>
          <w:szCs w:val="28"/>
        </w:rPr>
        <w:t xml:space="preserve">Сектор </w:t>
      </w:r>
      <w:r>
        <w:rPr>
          <w:sz w:val="28"/>
          <w:szCs w:val="28"/>
        </w:rPr>
        <w:t xml:space="preserve">сопровождения социальных контрактов (далее – </w:t>
      </w:r>
      <w:r w:rsidR="001A66DC">
        <w:rPr>
          <w:sz w:val="28"/>
          <w:szCs w:val="28"/>
        </w:rPr>
        <w:t>Сектор</w:t>
      </w:r>
      <w:r>
        <w:rPr>
          <w:sz w:val="28"/>
          <w:szCs w:val="28"/>
        </w:rPr>
        <w:t>) создается и утверждается приказом директора учреждения, подведомственного Депсоцразвития Югры.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A66DC" w:rsidRPr="001A66DC">
        <w:rPr>
          <w:sz w:val="28"/>
          <w:szCs w:val="28"/>
        </w:rPr>
        <w:t xml:space="preserve"> </w:t>
      </w:r>
      <w:r w:rsidR="001A66DC">
        <w:rPr>
          <w:sz w:val="28"/>
          <w:szCs w:val="28"/>
        </w:rPr>
        <w:t xml:space="preserve">Сектор </w:t>
      </w:r>
      <w:r>
        <w:rPr>
          <w:sz w:val="28"/>
          <w:szCs w:val="28"/>
        </w:rPr>
        <w:t>осуществляет полномочия в части организации социального сопровождения</w:t>
      </w:r>
      <w:r w:rsidR="001A66DC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граждан, заключивших социальный контракт, при взаимодействии с органами службы занятости населения, органами местного самоуправления, иными организациями, разработки и реализации мероприятий программы социальной адаптации.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Целевые группы: граждане, обратившиеся за назначением мер социальной поддержки и заключившие социальный контракт.</w:t>
      </w:r>
    </w:p>
    <w:p w:rsidR="00DE26E0" w:rsidRDefault="00DE26E0" w:rsidP="00DE26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 Нормативные правовые акты, регулирующие деятельность:</w:t>
      </w:r>
    </w:p>
    <w:p w:rsidR="00DE26E0" w:rsidRDefault="00DE26E0" w:rsidP="00DE26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законы от 17.07.1999 № 178-ФЗ «О государственной социальной помощи», от 28.12.2013 № 442-ФЗ «Об основах социального обслуживания граждан в Российской Федерации»;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Ханты-Мансийского автономного округа</w:t>
      </w:r>
      <w:r w:rsidR="001A66D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A66DC">
        <w:rPr>
          <w:sz w:val="28"/>
          <w:szCs w:val="28"/>
        </w:rPr>
        <w:t xml:space="preserve"> </w:t>
      </w:r>
      <w:r>
        <w:rPr>
          <w:sz w:val="28"/>
          <w:szCs w:val="28"/>
        </w:rPr>
        <w:t>Югры от 24.12.2007 № 197-оз «О государственной социальной помощи и дополнительных мерах социальной помощи населению Ханты-Мансийского автономного округа-Югры»;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Постановлениями Правительства Ханты-Мансийского автономного округа – Югры от 06.09.2014 №326-п «О порядке предоставления социальных услуг поставщиками социальных услуг в Ханты-Мансийском автономном округе – Югре», от 06.03.2008 №49-п «О реализации Закона </w:t>
      </w:r>
      <w:r w:rsidRPr="001E2F75">
        <w:rPr>
          <w:sz w:val="28"/>
          <w:szCs w:val="28"/>
        </w:rPr>
        <w:t>Ханты-Мансийского автономного округа-Югры от 24.12.2007 № 197-оз «О государственной социальной помощи и дополнительных мерах социальной помощи населению Ханты-Мансийского автономного округа-Югры»</w:t>
      </w:r>
      <w:r>
        <w:rPr>
          <w:sz w:val="28"/>
          <w:szCs w:val="28"/>
        </w:rPr>
        <w:t>, от 13.10.2011 №371-п «О назначении и выплате  пособий, ежемесячной денежной выплаты гражданам, имеющим</w:t>
      </w:r>
      <w:proofErr w:type="gramEnd"/>
      <w:r>
        <w:rPr>
          <w:sz w:val="28"/>
          <w:szCs w:val="28"/>
        </w:rPr>
        <w:t xml:space="preserve">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семьям», от 31.10.2014 №394-п «О регламенте межведомственного взаимодействия </w:t>
      </w:r>
      <w:r>
        <w:rPr>
          <w:sz w:val="28"/>
          <w:szCs w:val="28"/>
        </w:rPr>
        <w:lastRenderedPageBreak/>
        <w:t>органов государственной власти Ханты-Мансийского автономного округа – Югры в связи с реализацией полномочий Ханты-Мансийского автономного округа в сфере социального обслуживания»;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Депсоцразвития Югры от 28.11.2014 № 26-нп                               «Об утверждении нормативов штатной численности организаций социального обслуживания Ханты-Мансийского автономного округа - Югры, подведомственных Департаменту социального развития Ханты-Мансийского автономного округа – Югры»;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межведомственный приказ </w:t>
      </w:r>
      <w:proofErr w:type="spellStart"/>
      <w:r>
        <w:rPr>
          <w:sz w:val="28"/>
          <w:szCs w:val="28"/>
        </w:rPr>
        <w:t>Десоцразвития</w:t>
      </w:r>
      <w:proofErr w:type="spellEnd"/>
      <w:r>
        <w:rPr>
          <w:sz w:val="28"/>
          <w:szCs w:val="28"/>
        </w:rPr>
        <w:t xml:space="preserve"> Югры от 24.04.2020 №451-р, </w:t>
      </w:r>
      <w:proofErr w:type="spellStart"/>
      <w:r>
        <w:rPr>
          <w:sz w:val="28"/>
          <w:szCs w:val="28"/>
        </w:rPr>
        <w:t>Дептруда</w:t>
      </w:r>
      <w:proofErr w:type="spellEnd"/>
      <w:r>
        <w:rPr>
          <w:sz w:val="28"/>
          <w:szCs w:val="28"/>
        </w:rPr>
        <w:t xml:space="preserve"> и занятости Югры от 24.04.2020 №17-р-135, </w:t>
      </w:r>
      <w:proofErr w:type="spellStart"/>
      <w:r>
        <w:rPr>
          <w:sz w:val="28"/>
          <w:szCs w:val="28"/>
        </w:rPr>
        <w:t>Депэкономразвития</w:t>
      </w:r>
      <w:proofErr w:type="spellEnd"/>
      <w:r>
        <w:rPr>
          <w:sz w:val="28"/>
          <w:szCs w:val="28"/>
        </w:rPr>
        <w:t xml:space="preserve"> Югры от 24.04.2020 №86 «Об утверждении порядка взаимодействия органов государственной власти Ханты-Мансийского автономного округа – Югры»;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3CE8">
        <w:rPr>
          <w:sz w:val="28"/>
          <w:szCs w:val="28"/>
        </w:rPr>
        <w:t>риказ Депсоцразвития Югры</w:t>
      </w:r>
      <w:r>
        <w:rPr>
          <w:sz w:val="28"/>
          <w:szCs w:val="28"/>
        </w:rPr>
        <w:t xml:space="preserve"> от 01.11.2019 №1108 «О содействии в реализации получателями государственной социальной помощи и дополнительных видов социальной помощи мероприятий, предусмотренных программой социальной адаптации, разработке проектов и реализации программ социальной адаптации»;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 w:rsidRPr="00F06C2C">
        <w:rPr>
          <w:sz w:val="28"/>
          <w:szCs w:val="28"/>
        </w:rPr>
        <w:t>приказ Депсоцразвития Югры</w:t>
      </w:r>
      <w:r>
        <w:rPr>
          <w:sz w:val="28"/>
          <w:szCs w:val="28"/>
        </w:rPr>
        <w:t xml:space="preserve"> от 27.01.2020 №74-р «Об организации работы по реализации Закона Ханты-Мансийского автономного округа – Югры от 24.12.2007 №197-оз.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Кадровые ресурсы: заведующий отделением социального сопровождения граждан (руководитель </w:t>
      </w:r>
      <w:r w:rsidR="00E0054D">
        <w:rPr>
          <w:sz w:val="28"/>
          <w:szCs w:val="28"/>
        </w:rPr>
        <w:t>Сектора</w:t>
      </w:r>
      <w:r>
        <w:rPr>
          <w:sz w:val="28"/>
          <w:szCs w:val="28"/>
        </w:rPr>
        <w:t>), специалист по работе с семьей, психолог, специалисты по работе с семьей (осуществляющие деятельность по участковому принципу),</w:t>
      </w:r>
      <w:r w:rsidR="00E5332D">
        <w:rPr>
          <w:sz w:val="28"/>
          <w:szCs w:val="28"/>
        </w:rPr>
        <w:t xml:space="preserve"> специалисты по социальной работе,</w:t>
      </w:r>
      <w:r>
        <w:rPr>
          <w:sz w:val="28"/>
          <w:szCs w:val="28"/>
        </w:rPr>
        <w:t xml:space="preserve"> юрисконсульт.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proofErr w:type="gramStart"/>
      <w:r>
        <w:rPr>
          <w:sz w:val="28"/>
          <w:szCs w:val="28"/>
        </w:rPr>
        <w:t xml:space="preserve">Материально-технические ресурсы: кабинеты для специалистов по работе с семьей, необходимое оборудование: мебель, оргтехника, телефонная </w:t>
      </w:r>
      <w:r w:rsidRPr="003301AC">
        <w:rPr>
          <w:sz w:val="28"/>
          <w:szCs w:val="28"/>
        </w:rPr>
        <w:t>и сотовая связь,</w:t>
      </w:r>
      <w:r>
        <w:rPr>
          <w:sz w:val="28"/>
          <w:szCs w:val="28"/>
        </w:rPr>
        <w:t xml:space="preserve"> подключение к Интернет-ресурсам,</w:t>
      </w:r>
      <w:r w:rsidR="00E53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прикладное программное обеспечение Автоматизированная система обработки информации (далее - </w:t>
      </w:r>
      <w:r w:rsidRPr="004E3A36">
        <w:rPr>
          <w:sz w:val="28"/>
          <w:szCs w:val="28"/>
        </w:rPr>
        <w:t>ППО АСОИ</w:t>
      </w:r>
      <w:r>
        <w:rPr>
          <w:sz w:val="28"/>
          <w:szCs w:val="28"/>
        </w:rPr>
        <w:t>), создание условий для приема посетителей</w:t>
      </w:r>
      <w:r w:rsidR="00E5332D">
        <w:rPr>
          <w:sz w:val="28"/>
          <w:szCs w:val="28"/>
        </w:rPr>
        <w:t xml:space="preserve"> </w:t>
      </w:r>
      <w:r w:rsidRPr="00F5065D">
        <w:rPr>
          <w:sz w:val="28"/>
          <w:szCs w:val="28"/>
        </w:rPr>
        <w:t>(место для организации индивидуальных консультаций, заполнения документов посетителем (стол, стул, письменные принадлежности), место для размещения раздаточного (информационного) материала, предназначенного для ознакомления посетителей).</w:t>
      </w:r>
      <w:proofErr w:type="gramEnd"/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 Режим работы </w:t>
      </w:r>
      <w:r w:rsidR="00E5332D">
        <w:rPr>
          <w:sz w:val="28"/>
          <w:szCs w:val="28"/>
        </w:rPr>
        <w:t xml:space="preserve">Сектора </w:t>
      </w:r>
      <w:r>
        <w:rPr>
          <w:sz w:val="28"/>
          <w:szCs w:val="28"/>
        </w:rPr>
        <w:t>регламентируется Правилами внутреннего трудового распорядка учреждения.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 Деятельность работников </w:t>
      </w:r>
      <w:r w:rsidR="00E5332D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регламентируется должностными инструкциями</w:t>
      </w:r>
      <w:r w:rsidR="00E5332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учреждения. В случае изменений (дополнений) содержания обязанностей работников  в должностные инструкции вносятся изменения в соответствии с трудовым законодательством.</w:t>
      </w:r>
    </w:p>
    <w:p w:rsidR="00DE26E0" w:rsidRDefault="00DE26E0" w:rsidP="00DE26E0">
      <w:pPr>
        <w:tabs>
          <w:tab w:val="left" w:pos="139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1.10.  Службой ведется документация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утвержденной номенклатурой дел учреждения, осуществляется учет социальных услуг, подготовка аналитической и статистической информации по направлению деятельности.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</w:p>
    <w:p w:rsidR="00DE26E0" w:rsidRDefault="00DE26E0" w:rsidP="00DE26E0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Цель и задачи</w:t>
      </w:r>
    </w:p>
    <w:p w:rsidR="00DE26E0" w:rsidRDefault="00DE26E0" w:rsidP="00DE26E0">
      <w:pPr>
        <w:ind w:firstLine="709"/>
        <w:jc w:val="center"/>
        <w:rPr>
          <w:sz w:val="28"/>
          <w:szCs w:val="28"/>
        </w:rPr>
      </w:pP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Цель:</w:t>
      </w:r>
    </w:p>
    <w:p w:rsidR="00DE26E0" w:rsidRPr="00301BD4" w:rsidRDefault="00DE26E0" w:rsidP="00DE26E0">
      <w:pPr>
        <w:ind w:firstLine="709"/>
        <w:jc w:val="both"/>
        <w:rPr>
          <w:sz w:val="28"/>
          <w:szCs w:val="28"/>
        </w:rPr>
      </w:pPr>
      <w:r w:rsidRPr="00301BD4">
        <w:rPr>
          <w:sz w:val="28"/>
          <w:szCs w:val="28"/>
        </w:rPr>
        <w:t>2.1.1. </w:t>
      </w:r>
      <w:r>
        <w:rPr>
          <w:sz w:val="28"/>
          <w:szCs w:val="28"/>
        </w:rPr>
        <w:t>П</w:t>
      </w:r>
      <w:r w:rsidRPr="00301BD4">
        <w:rPr>
          <w:sz w:val="28"/>
          <w:szCs w:val="28"/>
        </w:rPr>
        <w:t xml:space="preserve">овышение эффективности </w:t>
      </w:r>
      <w:r w:rsidRPr="005D6F53">
        <w:rPr>
          <w:sz w:val="28"/>
          <w:szCs w:val="28"/>
        </w:rPr>
        <w:t>социального</w:t>
      </w:r>
      <w:r w:rsidR="00A85355">
        <w:rPr>
          <w:sz w:val="28"/>
          <w:szCs w:val="28"/>
        </w:rPr>
        <w:t xml:space="preserve"> </w:t>
      </w:r>
      <w:r w:rsidRPr="00301BD4">
        <w:rPr>
          <w:sz w:val="28"/>
          <w:szCs w:val="28"/>
        </w:rPr>
        <w:t>сопровождения граждан, заключивших социальный контракт.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Задачи: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Изучить причины и факторы, приведшие к трудной жизненной ситуации (анализ причин бедности);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5D6F53">
        <w:rPr>
          <w:sz w:val="28"/>
          <w:szCs w:val="28"/>
        </w:rPr>
        <w:t>Совершенствовать процесс</w:t>
      </w:r>
      <w:r w:rsidR="00A85355">
        <w:rPr>
          <w:sz w:val="28"/>
          <w:szCs w:val="28"/>
        </w:rPr>
        <w:t xml:space="preserve"> </w:t>
      </w:r>
      <w:r w:rsidRPr="005D6F53">
        <w:rPr>
          <w:sz w:val="28"/>
          <w:szCs w:val="28"/>
        </w:rPr>
        <w:t xml:space="preserve">социального сопровождения граждан по реализации мероприятий программы социальной адаптации за счет </w:t>
      </w:r>
      <w:r>
        <w:rPr>
          <w:sz w:val="28"/>
          <w:szCs w:val="28"/>
        </w:rPr>
        <w:t>применения мотивационных технологий и организации межведомственного взаимодействия</w:t>
      </w:r>
      <w:r w:rsidRPr="005D6F53">
        <w:rPr>
          <w:sz w:val="28"/>
          <w:szCs w:val="28"/>
        </w:rPr>
        <w:t>;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</w:t>
      </w:r>
      <w:r w:rsidRPr="0084253E">
        <w:rPr>
          <w:sz w:val="28"/>
          <w:szCs w:val="28"/>
        </w:rPr>
        <w:t>овысить уровень и качество жизни малоимущих граждан за счет постоянных самостоятельных источников дохода</w:t>
      </w:r>
      <w:r w:rsidRPr="005D6F53">
        <w:rPr>
          <w:sz w:val="28"/>
          <w:szCs w:val="28"/>
        </w:rPr>
        <w:t>;</w:t>
      </w:r>
    </w:p>
    <w:p w:rsidR="00DE26E0" w:rsidRPr="0084253E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Провести</w:t>
      </w:r>
      <w:r w:rsidRPr="0084253E">
        <w:rPr>
          <w:sz w:val="28"/>
          <w:szCs w:val="28"/>
        </w:rPr>
        <w:t xml:space="preserve"> анализ эффективности деятельности по социальному сопровождению граждан, заключивших социальный контракт.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</w:p>
    <w:p w:rsidR="00DE26E0" w:rsidRDefault="00DE26E0" w:rsidP="00DE26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Организация деятельности работников </w:t>
      </w:r>
      <w:r w:rsidR="006A7A95">
        <w:rPr>
          <w:sz w:val="28"/>
          <w:szCs w:val="28"/>
        </w:rPr>
        <w:t>Сектора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</w:p>
    <w:p w:rsidR="00F24FD6" w:rsidRDefault="00F24FD6" w:rsidP="00F24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Специалист по</w:t>
      </w:r>
      <w:r w:rsidR="005542E5">
        <w:rPr>
          <w:sz w:val="28"/>
          <w:szCs w:val="28"/>
        </w:rPr>
        <w:t xml:space="preserve"> социальной </w:t>
      </w:r>
      <w:r>
        <w:rPr>
          <w:sz w:val="28"/>
          <w:szCs w:val="28"/>
        </w:rPr>
        <w:t>работе:</w:t>
      </w:r>
    </w:p>
    <w:p w:rsidR="00F24FD6" w:rsidRPr="003C1C8F" w:rsidRDefault="00F24FD6" w:rsidP="00F24FD6">
      <w:pPr>
        <w:ind w:firstLine="709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>3.1.1. </w:t>
      </w:r>
      <w:proofErr w:type="gramStart"/>
      <w:r>
        <w:rPr>
          <w:sz w:val="28"/>
          <w:szCs w:val="28"/>
        </w:rPr>
        <w:t xml:space="preserve">Осуществляет первичный прием гражданина (диагностика, выявление нуждаемости, прогнозирование проблем, индивидуальная оценка нуждаемости граждан в социальной помощи (объеме и видах социальных услуг, услуг социального сопровождения, </w:t>
      </w:r>
      <w:r w:rsidRPr="00F34377">
        <w:rPr>
          <w:sz w:val="28"/>
          <w:szCs w:val="28"/>
        </w:rPr>
        <w:t>мер социальной поддержки).</w:t>
      </w:r>
      <w:proofErr w:type="gramEnd"/>
    </w:p>
    <w:p w:rsidR="00F24FD6" w:rsidRPr="00956B4C" w:rsidRDefault="00F24FD6" w:rsidP="00F24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Р</w:t>
      </w:r>
      <w:r w:rsidRPr="0035167E">
        <w:rPr>
          <w:sz w:val="28"/>
          <w:szCs w:val="28"/>
        </w:rPr>
        <w:t xml:space="preserve">азрабатывает </w:t>
      </w:r>
      <w:r>
        <w:rPr>
          <w:sz w:val="28"/>
          <w:szCs w:val="28"/>
        </w:rPr>
        <w:t>совместно с</w:t>
      </w:r>
      <w:r w:rsidRPr="0035167E">
        <w:rPr>
          <w:sz w:val="28"/>
          <w:szCs w:val="28"/>
        </w:rPr>
        <w:t xml:space="preserve"> гражданином </w:t>
      </w:r>
      <w:r>
        <w:rPr>
          <w:sz w:val="28"/>
          <w:szCs w:val="28"/>
        </w:rPr>
        <w:t>проект программы социальной адаптации с учетом</w:t>
      </w:r>
      <w:r w:rsidRPr="00301BD4">
        <w:rPr>
          <w:sz w:val="28"/>
          <w:szCs w:val="28"/>
        </w:rPr>
        <w:t xml:space="preserve"> индивидуальных ресу</w:t>
      </w:r>
      <w:r>
        <w:rPr>
          <w:sz w:val="28"/>
          <w:szCs w:val="28"/>
        </w:rPr>
        <w:t>рсов гражданина/семьи и</w:t>
      </w:r>
      <w:r w:rsidRPr="00301BD4">
        <w:rPr>
          <w:sz w:val="28"/>
          <w:szCs w:val="28"/>
        </w:rPr>
        <w:t xml:space="preserve"> м</w:t>
      </w:r>
      <w:r>
        <w:rPr>
          <w:sz w:val="28"/>
          <w:szCs w:val="28"/>
        </w:rPr>
        <w:t>ежведомственного взаимодействия;</w:t>
      </w:r>
    </w:p>
    <w:p w:rsidR="00F24FD6" w:rsidRDefault="00F24FD6" w:rsidP="00F24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3.1.3.Осуществляет разработку проекта социального контракта, обеспечивает документационное сопровождение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его реализации;</w:t>
      </w:r>
    </w:p>
    <w:p w:rsidR="005542E5" w:rsidRDefault="00F24FD6" w:rsidP="005542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67E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35167E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</w:t>
      </w:r>
      <w:r w:rsidRPr="0035167E">
        <w:rPr>
          <w:sz w:val="28"/>
          <w:szCs w:val="28"/>
        </w:rPr>
        <w:t xml:space="preserve">существляет функции секретаря комиссии по оказанию социальной помощи при управлении социальной защиты населения (далее – Комиссия): обеспечивает подготовку документов для рассмотрения на заседаниях Комиссии, оповещение членов Комиссии о дате, месте и времени проведения заседания, уведомление граждан о дате, месте и времени проведения заседания, готовит </w:t>
      </w:r>
      <w:r w:rsidRPr="00F34377">
        <w:rPr>
          <w:sz w:val="28"/>
          <w:szCs w:val="28"/>
        </w:rPr>
        <w:t>проект заседания и ведет протокол</w:t>
      </w:r>
      <w:r w:rsidRPr="0035167E">
        <w:rPr>
          <w:sz w:val="28"/>
          <w:szCs w:val="28"/>
        </w:rPr>
        <w:t xml:space="preserve"> заседания, подготовку и направление письменных уведомлений гражданам о принятом Комиссией решении, хранение</w:t>
      </w:r>
      <w:proofErr w:type="gramEnd"/>
      <w:r w:rsidRPr="0035167E">
        <w:rPr>
          <w:sz w:val="28"/>
          <w:szCs w:val="28"/>
        </w:rPr>
        <w:t xml:space="preserve"> протоколов и своевременное направление решений, запросов, ходатайств, необходимых для принятия </w:t>
      </w:r>
      <w:r w:rsidRPr="0035167E">
        <w:rPr>
          <w:sz w:val="28"/>
          <w:szCs w:val="28"/>
        </w:rPr>
        <w:lastRenderedPageBreak/>
        <w:t>решения по оказанию</w:t>
      </w:r>
      <w:r>
        <w:rPr>
          <w:sz w:val="28"/>
          <w:szCs w:val="28"/>
        </w:rPr>
        <w:t xml:space="preserve"> </w:t>
      </w:r>
      <w:r w:rsidRPr="0035167E">
        <w:rPr>
          <w:sz w:val="28"/>
          <w:szCs w:val="28"/>
        </w:rPr>
        <w:t>социальной помощи, выписки из протоколов, в том числе по запросам.</w:t>
      </w:r>
      <w:r w:rsidR="005542E5" w:rsidRPr="005542E5">
        <w:rPr>
          <w:sz w:val="28"/>
          <w:szCs w:val="28"/>
        </w:rPr>
        <w:t xml:space="preserve"> </w:t>
      </w:r>
    </w:p>
    <w:p w:rsidR="005542E5" w:rsidRDefault="005542E5" w:rsidP="005542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Pr="006D16DE">
        <w:rPr>
          <w:sz w:val="28"/>
          <w:szCs w:val="28"/>
        </w:rPr>
        <w:t>.</w:t>
      </w:r>
      <w:r>
        <w:rPr>
          <w:sz w:val="28"/>
          <w:szCs w:val="28"/>
        </w:rPr>
        <w:t>Ф</w:t>
      </w:r>
      <w:r w:rsidRPr="006D16DE">
        <w:rPr>
          <w:sz w:val="28"/>
          <w:szCs w:val="28"/>
        </w:rPr>
        <w:t>ормирует предложения в проект индивидуальной программы предоставления социальных услуг (далее – ИППСУ)</w:t>
      </w:r>
      <w:r>
        <w:rPr>
          <w:sz w:val="28"/>
          <w:szCs w:val="28"/>
        </w:rPr>
        <w:t xml:space="preserve"> </w:t>
      </w:r>
      <w:r w:rsidRPr="006D16DE">
        <w:rPr>
          <w:sz w:val="28"/>
          <w:szCs w:val="28"/>
        </w:rPr>
        <w:t>с учетом мероприятий программы социальной адаптации и использованием ресурсов учреждений социального обслуживания, иных учреждений в рамках межведомственного взаимодействия, в том числе раздела «Социальное сопровождение»;</w:t>
      </w:r>
    </w:p>
    <w:p w:rsidR="00F24FD6" w:rsidRPr="0035167E" w:rsidRDefault="00F24FD6" w:rsidP="00F24FD6">
      <w:pPr>
        <w:ind w:firstLine="709"/>
        <w:jc w:val="both"/>
        <w:rPr>
          <w:sz w:val="28"/>
          <w:szCs w:val="28"/>
        </w:rPr>
      </w:pP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42E5">
        <w:rPr>
          <w:sz w:val="28"/>
          <w:szCs w:val="28"/>
        </w:rPr>
        <w:t>2</w:t>
      </w:r>
      <w:r>
        <w:rPr>
          <w:sz w:val="28"/>
          <w:szCs w:val="28"/>
        </w:rPr>
        <w:t>. Специалист по работе с семьей:</w:t>
      </w:r>
    </w:p>
    <w:p w:rsidR="00DE26E0" w:rsidRPr="0035167E" w:rsidRDefault="00DE26E0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42E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542E5">
        <w:rPr>
          <w:sz w:val="28"/>
          <w:szCs w:val="28"/>
        </w:rPr>
        <w:t>1</w:t>
      </w:r>
      <w:r w:rsidRPr="0035167E">
        <w:rPr>
          <w:sz w:val="28"/>
          <w:szCs w:val="28"/>
        </w:rPr>
        <w:t>. </w:t>
      </w:r>
      <w:r>
        <w:rPr>
          <w:sz w:val="28"/>
          <w:szCs w:val="28"/>
        </w:rPr>
        <w:t>О</w:t>
      </w:r>
      <w:r w:rsidRPr="0035167E">
        <w:rPr>
          <w:sz w:val="28"/>
          <w:szCs w:val="28"/>
        </w:rPr>
        <w:t>существляет подбор технологий работы с семьей (гражданином), информирование учреждений социального обслуживания, расположенных на территории деятельности и иных учреждений в рамках межведомственного взаимодействия о необходимости оказания соц</w:t>
      </w:r>
      <w:r>
        <w:rPr>
          <w:sz w:val="28"/>
          <w:szCs w:val="28"/>
        </w:rPr>
        <w:t>иальных услуг гражданам, семьям</w:t>
      </w:r>
      <w:r w:rsidRPr="0035167E">
        <w:rPr>
          <w:sz w:val="28"/>
          <w:szCs w:val="28"/>
        </w:rPr>
        <w:t>;</w:t>
      </w:r>
    </w:p>
    <w:p w:rsidR="00DE26E0" w:rsidRDefault="00DE26E0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42E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542E5">
        <w:rPr>
          <w:sz w:val="28"/>
          <w:szCs w:val="28"/>
        </w:rPr>
        <w:t>2</w:t>
      </w:r>
      <w:r w:rsidRPr="006D16DE">
        <w:rPr>
          <w:sz w:val="28"/>
          <w:szCs w:val="28"/>
        </w:rPr>
        <w:t>.</w:t>
      </w:r>
      <w:r w:rsidR="005542E5">
        <w:rPr>
          <w:sz w:val="28"/>
          <w:szCs w:val="28"/>
        </w:rPr>
        <w:t xml:space="preserve"> </w:t>
      </w:r>
      <w:r w:rsidR="006A7A95">
        <w:rPr>
          <w:sz w:val="28"/>
          <w:szCs w:val="28"/>
        </w:rPr>
        <w:t>Ф</w:t>
      </w:r>
      <w:r w:rsidRPr="006D16DE">
        <w:rPr>
          <w:sz w:val="28"/>
          <w:szCs w:val="28"/>
        </w:rPr>
        <w:t>ормирует предложения в проект индивидуальной программы предоставления социальных услуг (далее – ИППСУ)</w:t>
      </w:r>
      <w:r w:rsidR="006A7A95">
        <w:rPr>
          <w:sz w:val="28"/>
          <w:szCs w:val="28"/>
        </w:rPr>
        <w:t xml:space="preserve"> </w:t>
      </w:r>
      <w:r w:rsidRPr="006D16DE">
        <w:rPr>
          <w:sz w:val="28"/>
          <w:szCs w:val="28"/>
        </w:rPr>
        <w:t>с учетом мероприятий программы социальной адаптации и использованием ресурсов учреждений социального обслуживания, иных учреждений в рамках межведомственного взаимодействия, в том числе раздела «Социальное сопровождение»;</w:t>
      </w:r>
      <w:r w:rsidR="005542E5" w:rsidRPr="005542E5">
        <w:rPr>
          <w:sz w:val="28"/>
          <w:szCs w:val="28"/>
        </w:rPr>
        <w:t xml:space="preserve"> </w:t>
      </w:r>
    </w:p>
    <w:p w:rsidR="006A7A95" w:rsidRPr="00B95B58" w:rsidRDefault="005542E5" w:rsidP="006A7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6A7A95" w:rsidRPr="00B95B58">
        <w:rPr>
          <w:sz w:val="28"/>
          <w:szCs w:val="28"/>
        </w:rPr>
        <w:t xml:space="preserve">Организует </w:t>
      </w:r>
      <w:r w:rsidRPr="005D6F53">
        <w:rPr>
          <w:sz w:val="28"/>
          <w:szCs w:val="28"/>
        </w:rPr>
        <w:t xml:space="preserve">предоставление гражданину социальных услуг в </w:t>
      </w:r>
      <w:proofErr w:type="gramStart"/>
      <w:r w:rsidRPr="005D6F53">
        <w:rPr>
          <w:sz w:val="28"/>
          <w:szCs w:val="28"/>
        </w:rPr>
        <w:t>рамках</w:t>
      </w:r>
      <w:proofErr w:type="gramEnd"/>
      <w:r w:rsidRPr="005D6F53">
        <w:rPr>
          <w:sz w:val="28"/>
          <w:szCs w:val="28"/>
        </w:rPr>
        <w:t xml:space="preserve"> реализации индивидуальной программы предоставления социальных услуг</w:t>
      </w:r>
      <w:r>
        <w:rPr>
          <w:sz w:val="28"/>
          <w:szCs w:val="28"/>
        </w:rPr>
        <w:t xml:space="preserve">, а так же </w:t>
      </w:r>
      <w:r w:rsidR="006A7A95" w:rsidRPr="00B95B58">
        <w:rPr>
          <w:sz w:val="28"/>
          <w:szCs w:val="28"/>
        </w:rPr>
        <w:t>социальное сопровождение гражданина в ходе реализации программы социальной адаптации;</w:t>
      </w:r>
    </w:p>
    <w:p w:rsidR="00DE26E0" w:rsidRPr="00301BD4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42E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542E5">
        <w:rPr>
          <w:sz w:val="28"/>
          <w:szCs w:val="28"/>
        </w:rPr>
        <w:t>4</w:t>
      </w:r>
      <w:r w:rsidRPr="00301BD4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301BD4">
        <w:rPr>
          <w:sz w:val="28"/>
          <w:szCs w:val="28"/>
        </w:rPr>
        <w:t xml:space="preserve">роводит оценку </w:t>
      </w:r>
      <w:proofErr w:type="gramStart"/>
      <w:r w:rsidRPr="00301BD4">
        <w:rPr>
          <w:sz w:val="28"/>
          <w:szCs w:val="28"/>
        </w:rPr>
        <w:t>эффективности реализации мероприятий программы социальной адаптации</w:t>
      </w:r>
      <w:proofErr w:type="gramEnd"/>
      <w:r w:rsidRPr="00301BD4">
        <w:rPr>
          <w:sz w:val="28"/>
          <w:szCs w:val="28"/>
        </w:rPr>
        <w:t xml:space="preserve"> в соответствии с качественными и количественными показателями (в динамике);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42E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542E5">
        <w:rPr>
          <w:sz w:val="28"/>
          <w:szCs w:val="28"/>
        </w:rPr>
        <w:t>5</w:t>
      </w:r>
      <w:r>
        <w:rPr>
          <w:sz w:val="28"/>
          <w:szCs w:val="28"/>
        </w:rPr>
        <w:t>. Осуществляет  своевременное внесение данных в информационные системы учета (автоматизированную систему обработки информации (далее – ППО АСОИ), предоставление статистической, аналитической отчетности и иной информации по направлению деятельности;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42E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542E5">
        <w:rPr>
          <w:sz w:val="28"/>
          <w:szCs w:val="28"/>
        </w:rPr>
        <w:t>6</w:t>
      </w:r>
      <w:r>
        <w:rPr>
          <w:sz w:val="28"/>
          <w:szCs w:val="28"/>
        </w:rPr>
        <w:t xml:space="preserve">. Принимает участие в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обследования  материально-бытовых условий проживания гражданина с составлением акта в составе комиссии;</w:t>
      </w:r>
    </w:p>
    <w:p w:rsidR="00DE26E0" w:rsidRDefault="00DE26E0" w:rsidP="00DE2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42E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542E5">
        <w:rPr>
          <w:sz w:val="28"/>
          <w:szCs w:val="28"/>
        </w:rPr>
        <w:t>7</w:t>
      </w:r>
      <w:r w:rsidRPr="003D0D09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D0D09">
        <w:rPr>
          <w:sz w:val="28"/>
          <w:szCs w:val="28"/>
        </w:rPr>
        <w:t xml:space="preserve">существляет мониторинг </w:t>
      </w:r>
      <w:proofErr w:type="gramStart"/>
      <w:r w:rsidRPr="003D0D09">
        <w:rPr>
          <w:sz w:val="28"/>
          <w:szCs w:val="28"/>
        </w:rPr>
        <w:t>своевременности исполнения мероприятий программы социальной адаптации</w:t>
      </w:r>
      <w:proofErr w:type="gramEnd"/>
      <w:r w:rsidRPr="003D0D09">
        <w:rPr>
          <w:sz w:val="28"/>
          <w:szCs w:val="28"/>
        </w:rPr>
        <w:t xml:space="preserve"> и их эффективности</w:t>
      </w:r>
    </w:p>
    <w:p w:rsidR="006A7A95" w:rsidRPr="00B95B58" w:rsidRDefault="006A7A95" w:rsidP="006A7A95">
      <w:pPr>
        <w:ind w:firstLine="708"/>
        <w:rPr>
          <w:sz w:val="28"/>
          <w:szCs w:val="28"/>
        </w:rPr>
      </w:pPr>
      <w:r w:rsidRPr="00B95B58">
        <w:rPr>
          <w:sz w:val="28"/>
          <w:szCs w:val="28"/>
        </w:rPr>
        <w:t>3.2.</w:t>
      </w:r>
      <w:r w:rsidR="005542E5">
        <w:rPr>
          <w:sz w:val="28"/>
          <w:szCs w:val="28"/>
        </w:rPr>
        <w:t>9</w:t>
      </w:r>
      <w:r w:rsidRPr="00B95B58">
        <w:rPr>
          <w:sz w:val="28"/>
          <w:szCs w:val="28"/>
        </w:rPr>
        <w:t>. Организует подписание гражданином социального контракта, программы социальной адаптации.</w:t>
      </w:r>
    </w:p>
    <w:p w:rsidR="003E37FD" w:rsidRDefault="003E37FD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26E0" w:rsidRPr="005D6F53" w:rsidRDefault="00DE26E0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42E5">
        <w:rPr>
          <w:sz w:val="28"/>
          <w:szCs w:val="28"/>
        </w:rPr>
        <w:t>3</w:t>
      </w:r>
      <w:r w:rsidRPr="005D6F53">
        <w:rPr>
          <w:sz w:val="28"/>
          <w:szCs w:val="28"/>
        </w:rPr>
        <w:t>. Специалист по работе с семьей (осуществляющий деятельность по участковому принципу):</w:t>
      </w:r>
    </w:p>
    <w:p w:rsidR="00DE26E0" w:rsidRPr="005D6F53" w:rsidRDefault="00DE26E0" w:rsidP="00DE26E0">
      <w:pPr>
        <w:ind w:firstLine="708"/>
        <w:jc w:val="both"/>
        <w:rPr>
          <w:sz w:val="28"/>
          <w:szCs w:val="28"/>
        </w:rPr>
      </w:pPr>
      <w:r w:rsidRPr="005D6F53">
        <w:rPr>
          <w:sz w:val="28"/>
          <w:szCs w:val="28"/>
        </w:rPr>
        <w:lastRenderedPageBreak/>
        <w:t>3.</w:t>
      </w:r>
      <w:r w:rsidR="005542E5">
        <w:rPr>
          <w:sz w:val="28"/>
          <w:szCs w:val="28"/>
        </w:rPr>
        <w:t>3</w:t>
      </w:r>
      <w:r w:rsidRPr="005D6F53">
        <w:rPr>
          <w:sz w:val="28"/>
          <w:szCs w:val="28"/>
        </w:rPr>
        <w:t>.1. Осуществляет выезд по месту жительства гражданина с целью составления акта материально-бытового обследования, заполнение согласий на обработку персональных данных;</w:t>
      </w:r>
    </w:p>
    <w:p w:rsidR="00DE26E0" w:rsidRPr="00B95B58" w:rsidRDefault="00DE26E0" w:rsidP="00DE26E0">
      <w:pPr>
        <w:ind w:firstLine="708"/>
        <w:jc w:val="both"/>
        <w:rPr>
          <w:sz w:val="28"/>
          <w:szCs w:val="28"/>
        </w:rPr>
      </w:pPr>
      <w:r w:rsidRPr="00B95B58">
        <w:rPr>
          <w:sz w:val="28"/>
          <w:szCs w:val="28"/>
        </w:rPr>
        <w:t>3.</w:t>
      </w:r>
      <w:r w:rsidR="005542E5">
        <w:rPr>
          <w:sz w:val="28"/>
          <w:szCs w:val="28"/>
        </w:rPr>
        <w:t>3</w:t>
      </w:r>
      <w:r w:rsidRPr="00B95B58">
        <w:rPr>
          <w:sz w:val="28"/>
          <w:szCs w:val="28"/>
        </w:rPr>
        <w:t xml:space="preserve">.3. </w:t>
      </w:r>
      <w:r w:rsidR="003E37FD">
        <w:rPr>
          <w:sz w:val="28"/>
          <w:szCs w:val="28"/>
        </w:rPr>
        <w:t>Осуществляет</w:t>
      </w:r>
      <w:r w:rsidRPr="00B95B58">
        <w:rPr>
          <w:sz w:val="28"/>
          <w:szCs w:val="28"/>
        </w:rPr>
        <w:t xml:space="preserve"> социальное сопровождение гражданина в ходе реализации программы социальной адаптации;</w:t>
      </w:r>
    </w:p>
    <w:p w:rsidR="00DE26E0" w:rsidRDefault="00DE26E0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26E0" w:rsidRDefault="00DE26E0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42E5">
        <w:rPr>
          <w:sz w:val="28"/>
          <w:szCs w:val="28"/>
        </w:rPr>
        <w:t>4</w:t>
      </w:r>
      <w:r>
        <w:rPr>
          <w:sz w:val="28"/>
          <w:szCs w:val="28"/>
        </w:rPr>
        <w:t>. Психолог:</w:t>
      </w:r>
    </w:p>
    <w:p w:rsidR="00DE26E0" w:rsidRDefault="00DE26E0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42E5">
        <w:rPr>
          <w:sz w:val="28"/>
          <w:szCs w:val="28"/>
        </w:rPr>
        <w:t>4</w:t>
      </w:r>
      <w:r>
        <w:rPr>
          <w:sz w:val="28"/>
          <w:szCs w:val="28"/>
        </w:rPr>
        <w:t>.1. Осуществляет проведение первичной диагностики граждан на этапе разработки программ социальной адаптации, направленной на выявление личностных проблем, препятствующих выходу из трудной жизненной ситуации и поиск внутренних ресурсов, способствующих активизации усилий для ее преодоления;</w:t>
      </w:r>
    </w:p>
    <w:p w:rsidR="00DE26E0" w:rsidRDefault="00DE26E0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42E5">
        <w:rPr>
          <w:sz w:val="28"/>
          <w:szCs w:val="28"/>
        </w:rPr>
        <w:t>4</w:t>
      </w:r>
      <w:r>
        <w:rPr>
          <w:sz w:val="28"/>
          <w:szCs w:val="28"/>
        </w:rPr>
        <w:t xml:space="preserve">.2. Осуществляет профилактику и коррекцию негативных социальных проявлений в </w:t>
      </w:r>
      <w:proofErr w:type="gramStart"/>
      <w:r>
        <w:rPr>
          <w:sz w:val="28"/>
          <w:szCs w:val="28"/>
        </w:rPr>
        <w:t>поведении</w:t>
      </w:r>
      <w:proofErr w:type="gramEnd"/>
      <w:r>
        <w:rPr>
          <w:sz w:val="28"/>
          <w:szCs w:val="28"/>
        </w:rPr>
        <w:t xml:space="preserve"> </w:t>
      </w:r>
      <w:r w:rsidRPr="003D0D09">
        <w:rPr>
          <w:sz w:val="28"/>
          <w:szCs w:val="28"/>
        </w:rPr>
        <w:t xml:space="preserve">членов семьи и отдельных </w:t>
      </w:r>
      <w:r>
        <w:rPr>
          <w:sz w:val="28"/>
          <w:szCs w:val="28"/>
        </w:rPr>
        <w:t xml:space="preserve">категорий </w:t>
      </w:r>
      <w:r w:rsidRPr="003D0D09">
        <w:rPr>
          <w:sz w:val="28"/>
          <w:szCs w:val="28"/>
        </w:rPr>
        <w:t>граждан в</w:t>
      </w:r>
      <w:r>
        <w:rPr>
          <w:sz w:val="28"/>
          <w:szCs w:val="28"/>
        </w:rPr>
        <w:t xml:space="preserve"> рамках социального обслуживания и социального сопровождения;</w:t>
      </w:r>
    </w:p>
    <w:p w:rsidR="00DE26E0" w:rsidRPr="003D0D09" w:rsidRDefault="00DE26E0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42E5">
        <w:rPr>
          <w:sz w:val="28"/>
          <w:szCs w:val="28"/>
        </w:rPr>
        <w:t>4</w:t>
      </w:r>
      <w:r w:rsidRPr="003D0D09">
        <w:rPr>
          <w:sz w:val="28"/>
          <w:szCs w:val="28"/>
        </w:rPr>
        <w:t xml:space="preserve">.3. </w:t>
      </w:r>
      <w:r>
        <w:rPr>
          <w:sz w:val="28"/>
          <w:szCs w:val="28"/>
        </w:rPr>
        <w:t>О</w:t>
      </w:r>
      <w:r w:rsidRPr="003D0D09">
        <w:rPr>
          <w:sz w:val="28"/>
          <w:szCs w:val="28"/>
        </w:rPr>
        <w:t xml:space="preserve">существляет психологическое сопровождение (содействует самостоятельному определению гражданином первоочередных мероприятий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мероприятий программ социальной адаптации</w:t>
      </w:r>
      <w:r w:rsidRPr="003D0D09">
        <w:rPr>
          <w:sz w:val="28"/>
          <w:szCs w:val="28"/>
        </w:rPr>
        <w:t xml:space="preserve">, </w:t>
      </w:r>
      <w:proofErr w:type="spellStart"/>
      <w:r w:rsidRPr="003D0D09">
        <w:rPr>
          <w:sz w:val="28"/>
          <w:szCs w:val="28"/>
        </w:rPr>
        <w:t>мобилизирует</w:t>
      </w:r>
      <w:proofErr w:type="spellEnd"/>
      <w:r w:rsidRPr="003D0D09">
        <w:rPr>
          <w:sz w:val="28"/>
          <w:szCs w:val="28"/>
        </w:rPr>
        <w:t xml:space="preserve"> его возможности, анализирует внутренние ресурсы (потенциал) гражданина к решению проблем, формирует в сознании гражданина перспективные планы устройства своего будущего);</w:t>
      </w:r>
    </w:p>
    <w:p w:rsidR="00DE26E0" w:rsidRPr="005D6F53" w:rsidRDefault="00DE26E0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42E5">
        <w:rPr>
          <w:sz w:val="28"/>
          <w:szCs w:val="28"/>
        </w:rPr>
        <w:t>4</w:t>
      </w:r>
      <w:r>
        <w:rPr>
          <w:sz w:val="28"/>
          <w:szCs w:val="28"/>
        </w:rPr>
        <w:t>.4. Реализует мотивационные технологии, направленные на стимулирование граждан к использованию собственных ресурсов для реализации программ социальной адаптации и выхода из трудной жизненной ситуаци</w:t>
      </w:r>
      <w:proofErr w:type="gramStart"/>
      <w:r>
        <w:rPr>
          <w:sz w:val="28"/>
          <w:szCs w:val="28"/>
        </w:rPr>
        <w:t>и</w:t>
      </w:r>
      <w:r w:rsidRPr="005D6F53">
        <w:rPr>
          <w:sz w:val="28"/>
          <w:szCs w:val="28"/>
        </w:rPr>
        <w:t>(</w:t>
      </w:r>
      <w:proofErr w:type="gramEnd"/>
      <w:r w:rsidRPr="005D6F53">
        <w:rPr>
          <w:sz w:val="28"/>
          <w:szCs w:val="28"/>
        </w:rPr>
        <w:t>методики, направленные на совместный поиск внутренних ресурсов человека, технологии повышения социального статуса человека (социальный лифт, наставничество, равный-равному, технология активного обучения и др.)</w:t>
      </w:r>
    </w:p>
    <w:p w:rsidR="00DE26E0" w:rsidRPr="005D6F53" w:rsidRDefault="00DE26E0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53">
        <w:rPr>
          <w:sz w:val="28"/>
          <w:szCs w:val="28"/>
        </w:rPr>
        <w:t>3.</w:t>
      </w:r>
      <w:r w:rsidR="005542E5">
        <w:rPr>
          <w:sz w:val="28"/>
          <w:szCs w:val="28"/>
        </w:rPr>
        <w:t>5</w:t>
      </w:r>
      <w:r w:rsidRPr="005D6F53">
        <w:rPr>
          <w:sz w:val="28"/>
          <w:szCs w:val="28"/>
        </w:rPr>
        <w:t xml:space="preserve">. Юрисконсульт </w:t>
      </w:r>
      <w:r w:rsidR="001A66DC">
        <w:rPr>
          <w:sz w:val="28"/>
          <w:szCs w:val="28"/>
        </w:rPr>
        <w:t>Сектора:</w:t>
      </w:r>
    </w:p>
    <w:p w:rsidR="00DE26E0" w:rsidRPr="005D6F53" w:rsidRDefault="00DE26E0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53">
        <w:rPr>
          <w:sz w:val="28"/>
          <w:szCs w:val="28"/>
        </w:rPr>
        <w:t>3.</w:t>
      </w:r>
      <w:r w:rsidR="005542E5">
        <w:rPr>
          <w:sz w:val="28"/>
          <w:szCs w:val="28"/>
        </w:rPr>
        <w:t>5</w:t>
      </w:r>
      <w:r w:rsidRPr="005D6F53">
        <w:rPr>
          <w:sz w:val="28"/>
          <w:szCs w:val="28"/>
        </w:rPr>
        <w:t>.1. Предоставляет гражданам, заключившим социальный контракт, оказание юридической помощи, направленной на защиту прав и интересов граждан в пределах компетенции;</w:t>
      </w:r>
    </w:p>
    <w:p w:rsidR="00DE26E0" w:rsidRPr="005D6F53" w:rsidRDefault="00DE26E0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53">
        <w:rPr>
          <w:sz w:val="28"/>
          <w:szCs w:val="28"/>
        </w:rPr>
        <w:t>3.</w:t>
      </w:r>
      <w:r w:rsidR="005542E5">
        <w:rPr>
          <w:sz w:val="28"/>
          <w:szCs w:val="28"/>
        </w:rPr>
        <w:t>5</w:t>
      </w:r>
      <w:r w:rsidRPr="005D6F53">
        <w:rPr>
          <w:sz w:val="28"/>
          <w:szCs w:val="28"/>
        </w:rPr>
        <w:t>.2. Осуществляет консультирование граждан по правовым вопросам;</w:t>
      </w:r>
    </w:p>
    <w:p w:rsidR="00DE26E0" w:rsidRPr="006C7D45" w:rsidRDefault="00DE26E0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53">
        <w:rPr>
          <w:sz w:val="28"/>
          <w:szCs w:val="28"/>
        </w:rPr>
        <w:t>3.</w:t>
      </w:r>
      <w:r w:rsidR="005542E5">
        <w:rPr>
          <w:sz w:val="28"/>
          <w:szCs w:val="28"/>
        </w:rPr>
        <w:t>5</w:t>
      </w:r>
      <w:r w:rsidRPr="005D6F53">
        <w:rPr>
          <w:sz w:val="28"/>
          <w:szCs w:val="28"/>
        </w:rPr>
        <w:t xml:space="preserve">.3. Оказывает содействие в </w:t>
      </w:r>
      <w:proofErr w:type="gramStart"/>
      <w:r w:rsidRPr="005D6F53">
        <w:rPr>
          <w:sz w:val="28"/>
          <w:szCs w:val="28"/>
        </w:rPr>
        <w:t>составлении</w:t>
      </w:r>
      <w:proofErr w:type="gramEnd"/>
      <w:r w:rsidRPr="005D6F53">
        <w:rPr>
          <w:sz w:val="28"/>
          <w:szCs w:val="28"/>
        </w:rPr>
        <w:t xml:space="preserve"> проектов документов в рамках организации социального обслуживания, а также решения правовых вопросов граждан.</w:t>
      </w:r>
    </w:p>
    <w:p w:rsidR="00DE26E0" w:rsidRDefault="00DE26E0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26E0" w:rsidRDefault="00DE26E0" w:rsidP="00DE26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</w:t>
      </w:r>
      <w:r w:rsidR="005542E5">
        <w:rPr>
          <w:sz w:val="28"/>
          <w:szCs w:val="28"/>
        </w:rPr>
        <w:t>Сектора</w:t>
      </w:r>
    </w:p>
    <w:p w:rsidR="00DE26E0" w:rsidRDefault="00DE26E0" w:rsidP="00DE26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E26E0" w:rsidRPr="00AF143F" w:rsidRDefault="00DE26E0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3F">
        <w:rPr>
          <w:sz w:val="28"/>
          <w:szCs w:val="28"/>
        </w:rPr>
        <w:t xml:space="preserve">4.1. Руководитель </w:t>
      </w:r>
      <w:r w:rsidR="005542E5">
        <w:rPr>
          <w:sz w:val="28"/>
          <w:szCs w:val="28"/>
        </w:rPr>
        <w:t>Сектора</w:t>
      </w:r>
      <w:r w:rsidRPr="00AF143F">
        <w:rPr>
          <w:sz w:val="28"/>
          <w:szCs w:val="28"/>
        </w:rPr>
        <w:t xml:space="preserve"> осуществляет:</w:t>
      </w:r>
    </w:p>
    <w:p w:rsidR="00DE26E0" w:rsidRPr="00AF143F" w:rsidRDefault="00DE26E0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3F">
        <w:rPr>
          <w:sz w:val="28"/>
          <w:szCs w:val="28"/>
        </w:rPr>
        <w:t>4.1.1.</w:t>
      </w:r>
      <w:r>
        <w:rPr>
          <w:sz w:val="28"/>
          <w:szCs w:val="28"/>
        </w:rPr>
        <w:t xml:space="preserve"> К</w:t>
      </w:r>
      <w:r w:rsidRPr="00AF143F">
        <w:rPr>
          <w:sz w:val="28"/>
          <w:szCs w:val="28"/>
        </w:rPr>
        <w:t xml:space="preserve">оординацию (руководство) работы </w:t>
      </w:r>
      <w:r w:rsidR="005542E5">
        <w:rPr>
          <w:sz w:val="28"/>
          <w:szCs w:val="28"/>
        </w:rPr>
        <w:t>Сектора</w:t>
      </w:r>
      <w:r w:rsidRPr="00AF143F">
        <w:rPr>
          <w:sz w:val="28"/>
          <w:szCs w:val="28"/>
        </w:rPr>
        <w:t>;</w:t>
      </w:r>
    </w:p>
    <w:p w:rsidR="00DE26E0" w:rsidRPr="00AF143F" w:rsidRDefault="00DE26E0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3F">
        <w:rPr>
          <w:sz w:val="28"/>
          <w:szCs w:val="28"/>
        </w:rPr>
        <w:lastRenderedPageBreak/>
        <w:t>4.1.2.</w:t>
      </w:r>
      <w:r>
        <w:rPr>
          <w:sz w:val="28"/>
          <w:szCs w:val="28"/>
        </w:rPr>
        <w:t xml:space="preserve"> С</w:t>
      </w:r>
      <w:r w:rsidRPr="00AF143F">
        <w:rPr>
          <w:sz w:val="28"/>
          <w:szCs w:val="28"/>
        </w:rPr>
        <w:t xml:space="preserve">истемный мониторинг и контроль за порядком, условиями, объемом и качеством предоставления социальных услуг в </w:t>
      </w:r>
      <w:proofErr w:type="gramStart"/>
      <w:r w:rsidRPr="00AF143F">
        <w:rPr>
          <w:sz w:val="28"/>
          <w:szCs w:val="28"/>
        </w:rPr>
        <w:t>рамках</w:t>
      </w:r>
      <w:proofErr w:type="gramEnd"/>
      <w:r w:rsidRPr="00AF143F">
        <w:rPr>
          <w:sz w:val="28"/>
          <w:szCs w:val="28"/>
        </w:rPr>
        <w:t xml:space="preserve"> деятельности </w:t>
      </w:r>
      <w:r w:rsidR="005542E5">
        <w:rPr>
          <w:sz w:val="28"/>
          <w:szCs w:val="28"/>
        </w:rPr>
        <w:t>Сектора</w:t>
      </w:r>
      <w:r w:rsidRPr="00AF143F">
        <w:rPr>
          <w:sz w:val="28"/>
          <w:szCs w:val="28"/>
        </w:rPr>
        <w:t>;</w:t>
      </w:r>
    </w:p>
    <w:p w:rsidR="00DE26E0" w:rsidRPr="00AF143F" w:rsidRDefault="00DE26E0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К</w:t>
      </w:r>
      <w:r w:rsidRPr="00AF143F">
        <w:rPr>
          <w:sz w:val="28"/>
          <w:szCs w:val="28"/>
        </w:rPr>
        <w:t>онтроль за учетом граждан</w:t>
      </w:r>
      <w:r w:rsidR="005542E5">
        <w:rPr>
          <w:sz w:val="28"/>
          <w:szCs w:val="28"/>
        </w:rPr>
        <w:t xml:space="preserve"> </w:t>
      </w:r>
      <w:r w:rsidRPr="00AF143F">
        <w:rPr>
          <w:sz w:val="28"/>
          <w:szCs w:val="28"/>
        </w:rPr>
        <w:t>в информа</w:t>
      </w:r>
      <w:r w:rsidR="005542E5">
        <w:rPr>
          <w:sz w:val="28"/>
          <w:szCs w:val="28"/>
        </w:rPr>
        <w:t xml:space="preserve">ционных </w:t>
      </w:r>
      <w:proofErr w:type="gramStart"/>
      <w:r w:rsidR="005542E5">
        <w:rPr>
          <w:sz w:val="28"/>
          <w:szCs w:val="28"/>
        </w:rPr>
        <w:t>системах</w:t>
      </w:r>
      <w:proofErr w:type="gramEnd"/>
      <w:r w:rsidR="005542E5">
        <w:rPr>
          <w:sz w:val="28"/>
          <w:szCs w:val="28"/>
        </w:rPr>
        <w:t xml:space="preserve"> учета ППО АСОИ;</w:t>
      </w:r>
    </w:p>
    <w:p w:rsidR="00DE26E0" w:rsidRPr="00AF143F" w:rsidRDefault="00DE26E0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О</w:t>
      </w:r>
      <w:r w:rsidRPr="00AF143F">
        <w:rPr>
          <w:sz w:val="28"/>
          <w:szCs w:val="28"/>
        </w:rPr>
        <w:t>существляет контроль своевременности и эффективности реализации программ социальной адаптации;</w:t>
      </w:r>
    </w:p>
    <w:p w:rsidR="00DE26E0" w:rsidRPr="00AF143F" w:rsidRDefault="00DE26E0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3F">
        <w:rPr>
          <w:sz w:val="28"/>
          <w:szCs w:val="28"/>
        </w:rPr>
        <w:t xml:space="preserve">4.1.5. </w:t>
      </w:r>
      <w:r>
        <w:rPr>
          <w:sz w:val="28"/>
          <w:szCs w:val="28"/>
        </w:rPr>
        <w:t>О</w:t>
      </w:r>
      <w:r w:rsidRPr="00AF143F">
        <w:rPr>
          <w:sz w:val="28"/>
          <w:szCs w:val="28"/>
        </w:rPr>
        <w:t xml:space="preserve">рганизацию взаимодействия с КУ «Центр социальных выплат»; организацию и координацию межведомственного взаимодействия в </w:t>
      </w:r>
      <w:proofErr w:type="gramStart"/>
      <w:r w:rsidRPr="00AF143F">
        <w:rPr>
          <w:sz w:val="28"/>
          <w:szCs w:val="28"/>
        </w:rPr>
        <w:t>рамках</w:t>
      </w:r>
      <w:proofErr w:type="gramEnd"/>
      <w:r w:rsidRPr="00AF143F">
        <w:rPr>
          <w:sz w:val="28"/>
          <w:szCs w:val="28"/>
        </w:rPr>
        <w:t xml:space="preserve"> реализации социального контракта;</w:t>
      </w:r>
    </w:p>
    <w:p w:rsidR="00DE26E0" w:rsidRPr="00AF143F" w:rsidRDefault="00DE26E0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3F">
        <w:rPr>
          <w:sz w:val="28"/>
          <w:szCs w:val="28"/>
        </w:rPr>
        <w:t xml:space="preserve">4.2.6 </w:t>
      </w:r>
      <w:r>
        <w:rPr>
          <w:sz w:val="28"/>
          <w:szCs w:val="28"/>
        </w:rPr>
        <w:t>В</w:t>
      </w:r>
      <w:r w:rsidRPr="00AF143F">
        <w:rPr>
          <w:sz w:val="28"/>
          <w:szCs w:val="28"/>
        </w:rPr>
        <w:t xml:space="preserve">едение необходимой документации в соответствии с требованиями к отчетности, периодичности и качеству предоставления документации, обеспечивает предоставление статистической, аналитической отчетности и иной информации по направлению деятельности </w:t>
      </w:r>
      <w:r w:rsidR="001A66DC">
        <w:rPr>
          <w:sz w:val="28"/>
          <w:szCs w:val="28"/>
        </w:rPr>
        <w:t>Сектора</w:t>
      </w:r>
      <w:r w:rsidRPr="00AF143F">
        <w:rPr>
          <w:sz w:val="28"/>
          <w:szCs w:val="28"/>
        </w:rPr>
        <w:t>.</w:t>
      </w:r>
    </w:p>
    <w:p w:rsidR="00DE26E0" w:rsidRPr="00AF143F" w:rsidRDefault="00DE26E0" w:rsidP="00DE26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6E0" w:rsidRDefault="00DE26E0" w:rsidP="00DE26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Заключительные положения</w:t>
      </w:r>
    </w:p>
    <w:p w:rsidR="00DE26E0" w:rsidRDefault="00DE26E0" w:rsidP="00DE2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26E0" w:rsidRDefault="00DE26E0" w:rsidP="00DE26E0">
      <w:pPr>
        <w:pStyle w:val="Style24"/>
        <w:widowControl/>
        <w:tabs>
          <w:tab w:val="left" w:pos="778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A66DC">
        <w:rPr>
          <w:sz w:val="28"/>
          <w:szCs w:val="28"/>
        </w:rPr>
        <w:t>Сектор</w:t>
      </w:r>
      <w:r w:rsidR="001A66DC">
        <w:rPr>
          <w:rStyle w:val="FontStyle74"/>
          <w:sz w:val="28"/>
          <w:szCs w:val="28"/>
        </w:rPr>
        <w:t xml:space="preserve"> может быть реорганизован </w:t>
      </w:r>
      <w:r>
        <w:rPr>
          <w:rStyle w:val="FontStyle74"/>
          <w:sz w:val="28"/>
          <w:szCs w:val="28"/>
        </w:rPr>
        <w:t xml:space="preserve">(ликвидирован) в </w:t>
      </w:r>
      <w:proofErr w:type="gramStart"/>
      <w:r>
        <w:rPr>
          <w:rStyle w:val="FontStyle74"/>
          <w:sz w:val="28"/>
          <w:szCs w:val="28"/>
        </w:rPr>
        <w:t>соответствии</w:t>
      </w:r>
      <w:proofErr w:type="gramEnd"/>
      <w:r>
        <w:rPr>
          <w:rStyle w:val="FontStyle74"/>
          <w:sz w:val="28"/>
          <w:szCs w:val="28"/>
        </w:rPr>
        <w:t xml:space="preserve"> с приказом Депсоцразвития Югры и законодательством Российской Федерации.</w:t>
      </w:r>
    </w:p>
    <w:p w:rsidR="00DE26E0" w:rsidRDefault="00DE26E0" w:rsidP="00DE26E0">
      <w:pPr>
        <w:pStyle w:val="Style24"/>
        <w:widowControl/>
        <w:tabs>
          <w:tab w:val="left" w:pos="778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5.2. В настоящее положение могут вноситься изменения и дополнения, которые утверждаются директором учреждения.</w:t>
      </w:r>
    </w:p>
    <w:p w:rsidR="004B07B6" w:rsidRPr="00513498" w:rsidRDefault="004B07B6" w:rsidP="00A76598">
      <w:pPr>
        <w:spacing w:line="276" w:lineRule="auto"/>
        <w:jc w:val="both"/>
        <w:rPr>
          <w:sz w:val="26"/>
          <w:szCs w:val="26"/>
        </w:rPr>
      </w:pPr>
    </w:p>
    <w:p w:rsidR="004B07B6" w:rsidRPr="00513498" w:rsidRDefault="004B07B6" w:rsidP="004B07B6">
      <w:pPr>
        <w:spacing w:line="276" w:lineRule="auto"/>
        <w:jc w:val="both"/>
        <w:rPr>
          <w:sz w:val="26"/>
          <w:szCs w:val="26"/>
        </w:rPr>
      </w:pPr>
    </w:p>
    <w:sectPr w:rsidR="004B07B6" w:rsidRPr="00513498" w:rsidSect="006D5FB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6E" w:rsidRDefault="00112D6E" w:rsidP="000E11D5">
      <w:r>
        <w:separator/>
      </w:r>
    </w:p>
  </w:endnote>
  <w:endnote w:type="continuationSeparator" w:id="0">
    <w:p w:rsidR="00112D6E" w:rsidRDefault="00112D6E" w:rsidP="000E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6E" w:rsidRDefault="00112D6E" w:rsidP="000E11D5">
      <w:r>
        <w:separator/>
      </w:r>
    </w:p>
  </w:footnote>
  <w:footnote w:type="continuationSeparator" w:id="0">
    <w:p w:rsidR="00112D6E" w:rsidRDefault="00112D6E" w:rsidP="000E11D5">
      <w:r>
        <w:continuationSeparator/>
      </w:r>
    </w:p>
  </w:footnote>
  <w:footnote w:id="1">
    <w:p w:rsidR="00BF5C9E" w:rsidRPr="00A91FE2" w:rsidRDefault="00BF5C9E" w:rsidP="00E37F59">
      <w:pPr>
        <w:pStyle w:val="af0"/>
        <w:ind w:firstLine="709"/>
        <w:jc w:val="both"/>
        <w:rPr>
          <w:rFonts w:ascii="Times New Roman" w:hAnsi="Times New Roman"/>
        </w:rPr>
      </w:pPr>
      <w:r w:rsidRPr="006C7D45">
        <w:rPr>
          <w:rStyle w:val="af2"/>
          <w:rFonts w:ascii="Times New Roman" w:hAnsi="Times New Roman"/>
        </w:rPr>
        <w:footnoteRef/>
      </w:r>
      <w:r w:rsidRPr="006C7D45">
        <w:rPr>
          <w:rFonts w:ascii="Times New Roman" w:hAnsi="Times New Roman"/>
        </w:rPr>
        <w:t xml:space="preserve"> постановление Правительства Ханты-Мансийского автономного округа – Югры</w:t>
      </w:r>
      <w:r w:rsidRPr="00A91FE2">
        <w:rPr>
          <w:rFonts w:ascii="Times New Roman" w:hAnsi="Times New Roman"/>
        </w:rPr>
        <w:t xml:space="preserve"> от 20.08.2008 </w:t>
      </w:r>
      <w:r>
        <w:rPr>
          <w:rFonts w:ascii="Times New Roman" w:hAnsi="Times New Roman"/>
        </w:rPr>
        <w:t xml:space="preserve">                         </w:t>
      </w:r>
      <w:r w:rsidRPr="00A91FE2">
        <w:rPr>
          <w:rFonts w:ascii="Times New Roman" w:hAnsi="Times New Roman"/>
        </w:rPr>
        <w:t>№ 174-п «Об организации работы по участковому принципу в Ханты-Мансийском автономном округе - Югре»:</w:t>
      </w:r>
    </w:p>
    <w:p w:rsidR="00BF5C9E" w:rsidRPr="00A91FE2" w:rsidRDefault="00BF5C9E" w:rsidP="00E37F59">
      <w:pPr>
        <w:pStyle w:val="af0"/>
        <w:ind w:firstLine="709"/>
        <w:jc w:val="both"/>
        <w:rPr>
          <w:rFonts w:ascii="Times New Roman" w:hAnsi="Times New Roman"/>
        </w:rPr>
      </w:pPr>
      <w:r w:rsidRPr="00A91FE2">
        <w:rPr>
          <w:rFonts w:ascii="Times New Roman" w:hAnsi="Times New Roman"/>
        </w:rPr>
        <w:t>нормативы численности населения на социальном участке:</w:t>
      </w:r>
    </w:p>
    <w:p w:rsidR="00BF5C9E" w:rsidRPr="00A91FE2" w:rsidRDefault="00BF5C9E" w:rsidP="00E37F59">
      <w:pPr>
        <w:pStyle w:val="af0"/>
        <w:ind w:firstLine="709"/>
        <w:jc w:val="both"/>
        <w:rPr>
          <w:rFonts w:ascii="Times New Roman" w:hAnsi="Times New Roman"/>
        </w:rPr>
      </w:pPr>
      <w:r w:rsidRPr="00A91FE2">
        <w:rPr>
          <w:rFonts w:ascii="Times New Roman" w:hAnsi="Times New Roman"/>
        </w:rPr>
        <w:t>в городском округе - от 5000 до 7000 чел. взрослого и детского населения;</w:t>
      </w:r>
    </w:p>
    <w:p w:rsidR="00BF5C9E" w:rsidRPr="00A91FE2" w:rsidRDefault="00BF5C9E" w:rsidP="00E37F59">
      <w:pPr>
        <w:pStyle w:val="af0"/>
        <w:ind w:firstLine="709"/>
        <w:jc w:val="both"/>
        <w:rPr>
          <w:rFonts w:ascii="Times New Roman" w:hAnsi="Times New Roman"/>
        </w:rPr>
      </w:pPr>
      <w:r w:rsidRPr="00A91FE2">
        <w:rPr>
          <w:rFonts w:ascii="Times New Roman" w:hAnsi="Times New Roman"/>
        </w:rPr>
        <w:t>в муниципальном районе - от 1500 до 5000 чел. взрослого и детского населения, в том числе:</w:t>
      </w:r>
    </w:p>
    <w:p w:rsidR="00BF5C9E" w:rsidRPr="00A91FE2" w:rsidRDefault="00BF5C9E" w:rsidP="00E37F59">
      <w:pPr>
        <w:pStyle w:val="af0"/>
        <w:ind w:firstLine="709"/>
        <w:jc w:val="both"/>
        <w:rPr>
          <w:rFonts w:ascii="Times New Roman" w:hAnsi="Times New Roman"/>
        </w:rPr>
      </w:pPr>
      <w:r w:rsidRPr="00A91FE2">
        <w:rPr>
          <w:rFonts w:ascii="Times New Roman" w:hAnsi="Times New Roman"/>
        </w:rPr>
        <w:t>в поселениях городского типа - от 3000 до 5000 чел.;</w:t>
      </w:r>
    </w:p>
    <w:p w:rsidR="00BF5C9E" w:rsidRPr="00A91FE2" w:rsidRDefault="00BF5C9E" w:rsidP="00E37F59">
      <w:pPr>
        <w:pStyle w:val="af0"/>
        <w:ind w:firstLine="709"/>
        <w:jc w:val="both"/>
        <w:rPr>
          <w:rFonts w:ascii="Times New Roman" w:hAnsi="Times New Roman"/>
        </w:rPr>
      </w:pPr>
      <w:r w:rsidRPr="00A91FE2">
        <w:rPr>
          <w:rFonts w:ascii="Times New Roman" w:hAnsi="Times New Roman"/>
        </w:rPr>
        <w:t xml:space="preserve">в местностях с длительной сезонной изоляцией и низкой плотностью населения - от 1500 </w:t>
      </w:r>
      <w:r>
        <w:rPr>
          <w:rFonts w:ascii="Times New Roman" w:hAnsi="Times New Roman"/>
        </w:rPr>
        <w:t xml:space="preserve">                                    </w:t>
      </w:r>
      <w:r w:rsidRPr="00A91FE2">
        <w:rPr>
          <w:rFonts w:ascii="Times New Roman" w:hAnsi="Times New Roman"/>
        </w:rPr>
        <w:t>до 3000 чел.</w:t>
      </w:r>
    </w:p>
  </w:footnote>
  <w:footnote w:id="2">
    <w:p w:rsidR="00BF5C9E" w:rsidRPr="002E255C" w:rsidRDefault="00BF5C9E" w:rsidP="00FD57F3">
      <w:pPr>
        <w:pStyle w:val="af0"/>
        <w:ind w:firstLine="709"/>
        <w:rPr>
          <w:rFonts w:ascii="Times New Roman" w:hAnsi="Times New Roman"/>
        </w:rPr>
      </w:pPr>
      <w:r w:rsidRPr="002E255C">
        <w:rPr>
          <w:rStyle w:val="af2"/>
          <w:rFonts w:ascii="Times New Roman" w:hAnsi="Times New Roman"/>
        </w:rPr>
        <w:footnoteRef/>
      </w:r>
      <w:r w:rsidRPr="002E255C">
        <w:rPr>
          <w:rFonts w:ascii="Times New Roman" w:hAnsi="Times New Roman"/>
        </w:rPr>
        <w:t xml:space="preserve"> Федеральный закон от 29.12.1995 № 223-ФЗ</w:t>
      </w:r>
    </w:p>
  </w:footnote>
  <w:footnote w:id="3">
    <w:p w:rsidR="00BF5C9E" w:rsidRPr="00FD3412" w:rsidRDefault="00BF5C9E" w:rsidP="002F78A6">
      <w:pPr>
        <w:pStyle w:val="af0"/>
        <w:ind w:firstLine="709"/>
        <w:jc w:val="both"/>
        <w:rPr>
          <w:rFonts w:ascii="Times New Roman" w:hAnsi="Times New Roman"/>
        </w:rPr>
      </w:pPr>
      <w:r w:rsidRPr="00AF280F">
        <w:rPr>
          <w:rStyle w:val="af2"/>
          <w:rFonts w:ascii="Times New Roman" w:hAnsi="Times New Roman"/>
        </w:rPr>
        <w:footnoteRef/>
      </w:r>
      <w:r w:rsidRPr="00AF280F">
        <w:rPr>
          <w:rFonts w:ascii="Times New Roman" w:hAnsi="Times New Roman"/>
        </w:rPr>
        <w:t xml:space="preserve"> </w:t>
      </w:r>
      <w:r w:rsidRPr="00FD3412">
        <w:rPr>
          <w:rFonts w:ascii="Times New Roman" w:hAnsi="Times New Roman"/>
        </w:rPr>
        <w:t xml:space="preserve">приказы Минтруда России от 18.11.2013 № 678н «Об утверждении профессионального стандарта «Руководитель организации социального обслуживания», № 682н «Об утверждении профессионального стандарта «Психолог в социальной сфере», № 683н «Об утверждении профессионального стандарта «Специалист по работе с семьей», от 12.04.2017 № 351н «Об утверждении профессионального стандарта «Ассистент (помощник) по оказанию технической помощи инвалидам и лицам с ограниченными возможностями здоровья»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D6958E"/>
    <w:lvl w:ilvl="0">
      <w:numFmt w:val="bullet"/>
      <w:lvlText w:val="*"/>
      <w:lvlJc w:val="left"/>
    </w:lvl>
  </w:abstractNum>
  <w:abstractNum w:abstractNumId="1">
    <w:nsid w:val="00710BA5"/>
    <w:multiLevelType w:val="multilevel"/>
    <w:tmpl w:val="EC9809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00D46E04"/>
    <w:multiLevelType w:val="hybridMultilevel"/>
    <w:tmpl w:val="B4F484E6"/>
    <w:lvl w:ilvl="0" w:tplc="9C56FB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655170"/>
    <w:multiLevelType w:val="multilevel"/>
    <w:tmpl w:val="1EFC0D0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0620E6"/>
    <w:multiLevelType w:val="multilevel"/>
    <w:tmpl w:val="AAA06B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14E557ED"/>
    <w:multiLevelType w:val="hybridMultilevel"/>
    <w:tmpl w:val="ADA8B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233CB6"/>
    <w:multiLevelType w:val="hybridMultilevel"/>
    <w:tmpl w:val="ACA0E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375E5E"/>
    <w:multiLevelType w:val="hybridMultilevel"/>
    <w:tmpl w:val="242E7B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647011"/>
    <w:multiLevelType w:val="hybridMultilevel"/>
    <w:tmpl w:val="39409D84"/>
    <w:lvl w:ilvl="0" w:tplc="6A70B5CA">
      <w:start w:val="1"/>
      <w:numFmt w:val="decimal"/>
      <w:lvlText w:val="5.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D28518C"/>
    <w:multiLevelType w:val="hybridMultilevel"/>
    <w:tmpl w:val="97BC9B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E54B7"/>
    <w:multiLevelType w:val="hybridMultilevel"/>
    <w:tmpl w:val="6A36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5E71EE"/>
    <w:multiLevelType w:val="multilevel"/>
    <w:tmpl w:val="A8F2D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343D35AD"/>
    <w:multiLevelType w:val="hybridMultilevel"/>
    <w:tmpl w:val="9C32BCE2"/>
    <w:lvl w:ilvl="0" w:tplc="017E7742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22FF7"/>
    <w:multiLevelType w:val="multilevel"/>
    <w:tmpl w:val="C794254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06B53AF"/>
    <w:multiLevelType w:val="hybridMultilevel"/>
    <w:tmpl w:val="9F68CC30"/>
    <w:lvl w:ilvl="0" w:tplc="6A70B5CA">
      <w:start w:val="1"/>
      <w:numFmt w:val="decimal"/>
      <w:lvlText w:val="5.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48C7"/>
    <w:multiLevelType w:val="hybridMultilevel"/>
    <w:tmpl w:val="BEC2976C"/>
    <w:lvl w:ilvl="0" w:tplc="33A8330C">
      <w:start w:val="3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B715144"/>
    <w:multiLevelType w:val="hybridMultilevel"/>
    <w:tmpl w:val="9796ECE0"/>
    <w:lvl w:ilvl="0" w:tplc="D89A3D1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FE86DD8">
      <w:numFmt w:val="none"/>
      <w:lvlText w:val=""/>
      <w:lvlJc w:val="left"/>
      <w:pPr>
        <w:tabs>
          <w:tab w:val="num" w:pos="360"/>
        </w:tabs>
      </w:pPr>
    </w:lvl>
    <w:lvl w:ilvl="2" w:tplc="75B05D1E">
      <w:numFmt w:val="none"/>
      <w:lvlText w:val=""/>
      <w:lvlJc w:val="left"/>
      <w:pPr>
        <w:tabs>
          <w:tab w:val="num" w:pos="360"/>
        </w:tabs>
      </w:pPr>
    </w:lvl>
    <w:lvl w:ilvl="3" w:tplc="C1043D48">
      <w:numFmt w:val="none"/>
      <w:lvlText w:val=""/>
      <w:lvlJc w:val="left"/>
      <w:pPr>
        <w:tabs>
          <w:tab w:val="num" w:pos="360"/>
        </w:tabs>
      </w:pPr>
    </w:lvl>
    <w:lvl w:ilvl="4" w:tplc="4C781958">
      <w:numFmt w:val="none"/>
      <w:lvlText w:val=""/>
      <w:lvlJc w:val="left"/>
      <w:pPr>
        <w:tabs>
          <w:tab w:val="num" w:pos="360"/>
        </w:tabs>
      </w:pPr>
    </w:lvl>
    <w:lvl w:ilvl="5" w:tplc="BC4AE27A">
      <w:numFmt w:val="none"/>
      <w:lvlText w:val=""/>
      <w:lvlJc w:val="left"/>
      <w:pPr>
        <w:tabs>
          <w:tab w:val="num" w:pos="360"/>
        </w:tabs>
      </w:pPr>
    </w:lvl>
    <w:lvl w:ilvl="6" w:tplc="ECDA1BEC">
      <w:numFmt w:val="none"/>
      <w:lvlText w:val=""/>
      <w:lvlJc w:val="left"/>
      <w:pPr>
        <w:tabs>
          <w:tab w:val="num" w:pos="360"/>
        </w:tabs>
      </w:pPr>
    </w:lvl>
    <w:lvl w:ilvl="7" w:tplc="8412243E">
      <w:numFmt w:val="none"/>
      <w:lvlText w:val=""/>
      <w:lvlJc w:val="left"/>
      <w:pPr>
        <w:tabs>
          <w:tab w:val="num" w:pos="360"/>
        </w:tabs>
      </w:pPr>
    </w:lvl>
    <w:lvl w:ilvl="8" w:tplc="EA6485D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D636AA1"/>
    <w:multiLevelType w:val="multilevel"/>
    <w:tmpl w:val="FB64EE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>
    <w:nsid w:val="5E72143E"/>
    <w:multiLevelType w:val="multilevel"/>
    <w:tmpl w:val="6728D3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348086A"/>
    <w:multiLevelType w:val="multilevel"/>
    <w:tmpl w:val="FC585EB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6B5B4169"/>
    <w:multiLevelType w:val="multilevel"/>
    <w:tmpl w:val="560ED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FC03240"/>
    <w:multiLevelType w:val="multilevel"/>
    <w:tmpl w:val="E7647D5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21"/>
  </w:num>
  <w:num w:numId="5">
    <w:abstractNumId w:val="13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20"/>
  </w:num>
  <w:num w:numId="16">
    <w:abstractNumId w:val="4"/>
  </w:num>
  <w:num w:numId="17">
    <w:abstractNumId w:val="1"/>
  </w:num>
  <w:num w:numId="18">
    <w:abstractNumId w:val="18"/>
  </w:num>
  <w:num w:numId="19">
    <w:abstractNumId w:val="15"/>
  </w:num>
  <w:num w:numId="20">
    <w:abstractNumId w:val="6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17"/>
    <w:rsid w:val="000011A7"/>
    <w:rsid w:val="00004D6D"/>
    <w:rsid w:val="000173C9"/>
    <w:rsid w:val="00023049"/>
    <w:rsid w:val="00023D71"/>
    <w:rsid w:val="000313DD"/>
    <w:rsid w:val="00041E98"/>
    <w:rsid w:val="00045C51"/>
    <w:rsid w:val="00046777"/>
    <w:rsid w:val="00055F01"/>
    <w:rsid w:val="000573B3"/>
    <w:rsid w:val="00063E7A"/>
    <w:rsid w:val="00065CF6"/>
    <w:rsid w:val="00080136"/>
    <w:rsid w:val="00092A3E"/>
    <w:rsid w:val="000A6053"/>
    <w:rsid w:val="000C452F"/>
    <w:rsid w:val="000D409D"/>
    <w:rsid w:val="000D6ABB"/>
    <w:rsid w:val="000D7775"/>
    <w:rsid w:val="000E11D5"/>
    <w:rsid w:val="001044D5"/>
    <w:rsid w:val="001112C6"/>
    <w:rsid w:val="00112D6E"/>
    <w:rsid w:val="00132EE0"/>
    <w:rsid w:val="00133C20"/>
    <w:rsid w:val="00142C47"/>
    <w:rsid w:val="0014622A"/>
    <w:rsid w:val="001731DA"/>
    <w:rsid w:val="0018744C"/>
    <w:rsid w:val="001A41E9"/>
    <w:rsid w:val="001A50A6"/>
    <w:rsid w:val="001A66DC"/>
    <w:rsid w:val="001A7ED4"/>
    <w:rsid w:val="001C707F"/>
    <w:rsid w:val="001D3868"/>
    <w:rsid w:val="001F3E0B"/>
    <w:rsid w:val="001F6FE4"/>
    <w:rsid w:val="001F7FD3"/>
    <w:rsid w:val="002031C2"/>
    <w:rsid w:val="00220D45"/>
    <w:rsid w:val="00237092"/>
    <w:rsid w:val="00237493"/>
    <w:rsid w:val="00242ECA"/>
    <w:rsid w:val="0024746A"/>
    <w:rsid w:val="00247F6E"/>
    <w:rsid w:val="002621E0"/>
    <w:rsid w:val="0026713F"/>
    <w:rsid w:val="002806C4"/>
    <w:rsid w:val="00285A5A"/>
    <w:rsid w:val="00290130"/>
    <w:rsid w:val="002905F2"/>
    <w:rsid w:val="002924CB"/>
    <w:rsid w:val="002B0EB4"/>
    <w:rsid w:val="002C2462"/>
    <w:rsid w:val="002D37CE"/>
    <w:rsid w:val="002F734F"/>
    <w:rsid w:val="002F78A6"/>
    <w:rsid w:val="00300C2C"/>
    <w:rsid w:val="00313FCD"/>
    <w:rsid w:val="003149FD"/>
    <w:rsid w:val="003301AC"/>
    <w:rsid w:val="0033612D"/>
    <w:rsid w:val="00344D8F"/>
    <w:rsid w:val="003452CA"/>
    <w:rsid w:val="00345D17"/>
    <w:rsid w:val="0035243F"/>
    <w:rsid w:val="00356692"/>
    <w:rsid w:val="00356F27"/>
    <w:rsid w:val="00365A3B"/>
    <w:rsid w:val="003774E2"/>
    <w:rsid w:val="0038087A"/>
    <w:rsid w:val="00387E6B"/>
    <w:rsid w:val="003A59AF"/>
    <w:rsid w:val="003B6AF3"/>
    <w:rsid w:val="003B77F6"/>
    <w:rsid w:val="003E37FD"/>
    <w:rsid w:val="00412C96"/>
    <w:rsid w:val="0041477A"/>
    <w:rsid w:val="00416491"/>
    <w:rsid w:val="00417BFB"/>
    <w:rsid w:val="004457F9"/>
    <w:rsid w:val="00445B8F"/>
    <w:rsid w:val="004635A5"/>
    <w:rsid w:val="00470325"/>
    <w:rsid w:val="00470D35"/>
    <w:rsid w:val="00495619"/>
    <w:rsid w:val="00496ED0"/>
    <w:rsid w:val="004B07B6"/>
    <w:rsid w:val="004C00C6"/>
    <w:rsid w:val="004C045F"/>
    <w:rsid w:val="004C374B"/>
    <w:rsid w:val="004E381C"/>
    <w:rsid w:val="00501CC3"/>
    <w:rsid w:val="00513498"/>
    <w:rsid w:val="00516A00"/>
    <w:rsid w:val="00551F97"/>
    <w:rsid w:val="005542E5"/>
    <w:rsid w:val="005548AF"/>
    <w:rsid w:val="0057743D"/>
    <w:rsid w:val="00582121"/>
    <w:rsid w:val="00590695"/>
    <w:rsid w:val="0059084B"/>
    <w:rsid w:val="005A2A38"/>
    <w:rsid w:val="005E3E37"/>
    <w:rsid w:val="0060211F"/>
    <w:rsid w:val="0060683B"/>
    <w:rsid w:val="006123AE"/>
    <w:rsid w:val="00612AEF"/>
    <w:rsid w:val="0061761F"/>
    <w:rsid w:val="006300FE"/>
    <w:rsid w:val="00630EED"/>
    <w:rsid w:val="00642667"/>
    <w:rsid w:val="0065286D"/>
    <w:rsid w:val="00686E14"/>
    <w:rsid w:val="0069429B"/>
    <w:rsid w:val="006A41D5"/>
    <w:rsid w:val="006A7A95"/>
    <w:rsid w:val="006C1D92"/>
    <w:rsid w:val="006C3B75"/>
    <w:rsid w:val="006C6F9F"/>
    <w:rsid w:val="006D5FBE"/>
    <w:rsid w:val="006E0A79"/>
    <w:rsid w:val="006F0308"/>
    <w:rsid w:val="0070227B"/>
    <w:rsid w:val="00704976"/>
    <w:rsid w:val="007170C3"/>
    <w:rsid w:val="00727A66"/>
    <w:rsid w:val="00732062"/>
    <w:rsid w:val="00742802"/>
    <w:rsid w:val="00757B39"/>
    <w:rsid w:val="00765501"/>
    <w:rsid w:val="00767454"/>
    <w:rsid w:val="00777CE9"/>
    <w:rsid w:val="00792A96"/>
    <w:rsid w:val="00792ACC"/>
    <w:rsid w:val="00797A31"/>
    <w:rsid w:val="007A5D72"/>
    <w:rsid w:val="007B3BDF"/>
    <w:rsid w:val="007D281C"/>
    <w:rsid w:val="007E512B"/>
    <w:rsid w:val="007F00EB"/>
    <w:rsid w:val="008073AA"/>
    <w:rsid w:val="0082012B"/>
    <w:rsid w:val="0085479F"/>
    <w:rsid w:val="00855FE0"/>
    <w:rsid w:val="0087133C"/>
    <w:rsid w:val="00880C0E"/>
    <w:rsid w:val="00881759"/>
    <w:rsid w:val="00881906"/>
    <w:rsid w:val="0088349E"/>
    <w:rsid w:val="0088753E"/>
    <w:rsid w:val="008A7C09"/>
    <w:rsid w:val="008C4035"/>
    <w:rsid w:val="008C6A54"/>
    <w:rsid w:val="008C6F84"/>
    <w:rsid w:val="008D3BC8"/>
    <w:rsid w:val="008D4E18"/>
    <w:rsid w:val="008D586F"/>
    <w:rsid w:val="008D66D3"/>
    <w:rsid w:val="008E7E48"/>
    <w:rsid w:val="009211C5"/>
    <w:rsid w:val="009313D9"/>
    <w:rsid w:val="00934571"/>
    <w:rsid w:val="00960F3E"/>
    <w:rsid w:val="00983341"/>
    <w:rsid w:val="00994C25"/>
    <w:rsid w:val="009A715A"/>
    <w:rsid w:val="009B13BA"/>
    <w:rsid w:val="009B2FB9"/>
    <w:rsid w:val="009C1471"/>
    <w:rsid w:val="009C2319"/>
    <w:rsid w:val="009C398D"/>
    <w:rsid w:val="009C4901"/>
    <w:rsid w:val="009D6B6C"/>
    <w:rsid w:val="009E4E99"/>
    <w:rsid w:val="009F7095"/>
    <w:rsid w:val="00A043A1"/>
    <w:rsid w:val="00A12A45"/>
    <w:rsid w:val="00A36968"/>
    <w:rsid w:val="00A46D0E"/>
    <w:rsid w:val="00A517B9"/>
    <w:rsid w:val="00A56B55"/>
    <w:rsid w:val="00A61192"/>
    <w:rsid w:val="00A6338E"/>
    <w:rsid w:val="00A65BCD"/>
    <w:rsid w:val="00A76598"/>
    <w:rsid w:val="00A85355"/>
    <w:rsid w:val="00A94DB6"/>
    <w:rsid w:val="00A9780F"/>
    <w:rsid w:val="00AB2ACA"/>
    <w:rsid w:val="00AC3181"/>
    <w:rsid w:val="00AC473C"/>
    <w:rsid w:val="00AD0225"/>
    <w:rsid w:val="00AD63EB"/>
    <w:rsid w:val="00AF2261"/>
    <w:rsid w:val="00B14A78"/>
    <w:rsid w:val="00B161F7"/>
    <w:rsid w:val="00B23541"/>
    <w:rsid w:val="00B30248"/>
    <w:rsid w:val="00B30EBB"/>
    <w:rsid w:val="00B355E5"/>
    <w:rsid w:val="00B50F7E"/>
    <w:rsid w:val="00B54917"/>
    <w:rsid w:val="00B64643"/>
    <w:rsid w:val="00B96D62"/>
    <w:rsid w:val="00BA5027"/>
    <w:rsid w:val="00BA53CD"/>
    <w:rsid w:val="00BC6660"/>
    <w:rsid w:val="00BC6C6A"/>
    <w:rsid w:val="00BD7735"/>
    <w:rsid w:val="00BE1736"/>
    <w:rsid w:val="00BF5C9E"/>
    <w:rsid w:val="00C043A8"/>
    <w:rsid w:val="00C06017"/>
    <w:rsid w:val="00C10B17"/>
    <w:rsid w:val="00C172E5"/>
    <w:rsid w:val="00C47FB7"/>
    <w:rsid w:val="00C50E67"/>
    <w:rsid w:val="00C55862"/>
    <w:rsid w:val="00C6253B"/>
    <w:rsid w:val="00C73FCE"/>
    <w:rsid w:val="00C8544E"/>
    <w:rsid w:val="00C96C01"/>
    <w:rsid w:val="00CA6589"/>
    <w:rsid w:val="00CB65E9"/>
    <w:rsid w:val="00CD0844"/>
    <w:rsid w:val="00CF266B"/>
    <w:rsid w:val="00D13591"/>
    <w:rsid w:val="00D17CBA"/>
    <w:rsid w:val="00D24F6E"/>
    <w:rsid w:val="00D30917"/>
    <w:rsid w:val="00D3516F"/>
    <w:rsid w:val="00D40E98"/>
    <w:rsid w:val="00D463A5"/>
    <w:rsid w:val="00D54A9C"/>
    <w:rsid w:val="00D56C2D"/>
    <w:rsid w:val="00D6628F"/>
    <w:rsid w:val="00D67C2B"/>
    <w:rsid w:val="00D825F8"/>
    <w:rsid w:val="00D97BA0"/>
    <w:rsid w:val="00DA150D"/>
    <w:rsid w:val="00DA3835"/>
    <w:rsid w:val="00DC6A41"/>
    <w:rsid w:val="00DD742E"/>
    <w:rsid w:val="00DE0CF1"/>
    <w:rsid w:val="00DE26E0"/>
    <w:rsid w:val="00DE5F8A"/>
    <w:rsid w:val="00DF4023"/>
    <w:rsid w:val="00E0054D"/>
    <w:rsid w:val="00E210A5"/>
    <w:rsid w:val="00E25CFF"/>
    <w:rsid w:val="00E37F59"/>
    <w:rsid w:val="00E51362"/>
    <w:rsid w:val="00E5332D"/>
    <w:rsid w:val="00E57028"/>
    <w:rsid w:val="00E6016D"/>
    <w:rsid w:val="00E60379"/>
    <w:rsid w:val="00E63E82"/>
    <w:rsid w:val="00E711CB"/>
    <w:rsid w:val="00E73F32"/>
    <w:rsid w:val="00E929A9"/>
    <w:rsid w:val="00EA6C32"/>
    <w:rsid w:val="00EB5403"/>
    <w:rsid w:val="00ED738E"/>
    <w:rsid w:val="00EF1189"/>
    <w:rsid w:val="00F001A9"/>
    <w:rsid w:val="00F11AAC"/>
    <w:rsid w:val="00F12FA5"/>
    <w:rsid w:val="00F201CA"/>
    <w:rsid w:val="00F24FD6"/>
    <w:rsid w:val="00F2685B"/>
    <w:rsid w:val="00F3288D"/>
    <w:rsid w:val="00F6515E"/>
    <w:rsid w:val="00F7589D"/>
    <w:rsid w:val="00F81BBC"/>
    <w:rsid w:val="00F82344"/>
    <w:rsid w:val="00F85C4C"/>
    <w:rsid w:val="00FA0A02"/>
    <w:rsid w:val="00FA0A95"/>
    <w:rsid w:val="00FA7457"/>
    <w:rsid w:val="00FB75B7"/>
    <w:rsid w:val="00FD19A9"/>
    <w:rsid w:val="00FD57F3"/>
    <w:rsid w:val="00FD6D0C"/>
    <w:rsid w:val="00FD7313"/>
    <w:rsid w:val="00FF621B"/>
    <w:rsid w:val="00FF6353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B17"/>
    <w:rPr>
      <w:sz w:val="24"/>
      <w:szCs w:val="24"/>
    </w:rPr>
  </w:style>
  <w:style w:type="paragraph" w:styleId="3">
    <w:name w:val="heading 3"/>
    <w:basedOn w:val="a"/>
    <w:next w:val="a"/>
    <w:qFormat/>
    <w:rsid w:val="00C10B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C10B17"/>
    <w:rPr>
      <w:b/>
      <w:bCs/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C10B17"/>
    <w:pPr>
      <w:jc w:val="center"/>
    </w:pPr>
    <w:rPr>
      <w:b/>
      <w:bCs/>
      <w:sz w:val="28"/>
    </w:rPr>
  </w:style>
  <w:style w:type="paragraph" w:styleId="a5">
    <w:name w:val="Body Text"/>
    <w:basedOn w:val="a"/>
    <w:rsid w:val="00C10B17"/>
    <w:pPr>
      <w:jc w:val="center"/>
    </w:pPr>
    <w:rPr>
      <w:b/>
      <w:bCs/>
      <w:iCs/>
      <w:sz w:val="28"/>
    </w:rPr>
  </w:style>
  <w:style w:type="paragraph" w:customStyle="1" w:styleId="ConsNonformat">
    <w:name w:val="ConsNonformat"/>
    <w:rsid w:val="00A369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D37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0E11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E11D5"/>
    <w:rPr>
      <w:sz w:val="24"/>
      <w:szCs w:val="24"/>
    </w:rPr>
  </w:style>
  <w:style w:type="paragraph" w:styleId="a8">
    <w:name w:val="footer"/>
    <w:basedOn w:val="a"/>
    <w:link w:val="a9"/>
    <w:uiPriority w:val="99"/>
    <w:rsid w:val="000E11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E11D5"/>
    <w:rPr>
      <w:sz w:val="24"/>
      <w:szCs w:val="24"/>
    </w:rPr>
  </w:style>
  <w:style w:type="paragraph" w:styleId="aa">
    <w:name w:val="Balloon Text"/>
    <w:basedOn w:val="a"/>
    <w:link w:val="ab"/>
    <w:uiPriority w:val="99"/>
    <w:rsid w:val="00132EE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132EE0"/>
    <w:rPr>
      <w:rFonts w:ascii="Tahoma" w:hAnsi="Tahoma" w:cs="Tahoma"/>
      <w:sz w:val="16"/>
      <w:szCs w:val="16"/>
    </w:rPr>
  </w:style>
  <w:style w:type="paragraph" w:styleId="ac">
    <w:name w:val="No Spacing"/>
    <w:qFormat/>
    <w:rsid w:val="00AC473C"/>
    <w:pPr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3566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56692"/>
    <w:rPr>
      <w:sz w:val="24"/>
      <w:szCs w:val="24"/>
    </w:rPr>
  </w:style>
  <w:style w:type="paragraph" w:styleId="ad">
    <w:name w:val="Normal (Web)"/>
    <w:basedOn w:val="a"/>
    <w:rsid w:val="00356692"/>
    <w:pPr>
      <w:spacing w:before="100" w:beforeAutospacing="1" w:after="100" w:afterAutospacing="1"/>
    </w:pPr>
  </w:style>
  <w:style w:type="paragraph" w:styleId="ae">
    <w:name w:val="Plain Text"/>
    <w:basedOn w:val="a"/>
    <w:link w:val="af"/>
    <w:rsid w:val="00356692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356692"/>
    <w:rPr>
      <w:rFonts w:ascii="Courier New" w:hAnsi="Courier New" w:cs="Courier New"/>
    </w:rPr>
  </w:style>
  <w:style w:type="paragraph" w:customStyle="1" w:styleId="consplusnonformat">
    <w:name w:val="consplusnonformat"/>
    <w:basedOn w:val="a"/>
    <w:rsid w:val="00356692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004D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footnote text"/>
    <w:basedOn w:val="a"/>
    <w:link w:val="af1"/>
    <w:uiPriority w:val="99"/>
    <w:unhideWhenUsed/>
    <w:rsid w:val="00E37F59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E37F59"/>
    <w:rPr>
      <w:rFonts w:ascii="Calibri" w:eastAsia="Calibri" w:hAnsi="Calibri"/>
      <w:lang w:eastAsia="en-US"/>
    </w:rPr>
  </w:style>
  <w:style w:type="character" w:styleId="af2">
    <w:name w:val="footnote reference"/>
    <w:uiPriority w:val="99"/>
    <w:unhideWhenUsed/>
    <w:rsid w:val="00E37F59"/>
    <w:rPr>
      <w:vertAlign w:val="superscript"/>
    </w:rPr>
  </w:style>
  <w:style w:type="character" w:customStyle="1" w:styleId="FontStyle74">
    <w:name w:val="Font Style74"/>
    <w:uiPriority w:val="99"/>
    <w:rsid w:val="00356F27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356F27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styleId="af3">
    <w:name w:val="Hyperlink"/>
    <w:rsid w:val="00356F27"/>
    <w:rPr>
      <w:color w:val="000080"/>
      <w:u w:val="single"/>
    </w:rPr>
  </w:style>
  <w:style w:type="paragraph" w:customStyle="1" w:styleId="4">
    <w:name w:val="Знак Знак4"/>
    <w:basedOn w:val="a"/>
    <w:rsid w:val="00E25C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5134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B17"/>
    <w:rPr>
      <w:sz w:val="24"/>
      <w:szCs w:val="24"/>
    </w:rPr>
  </w:style>
  <w:style w:type="paragraph" w:styleId="3">
    <w:name w:val="heading 3"/>
    <w:basedOn w:val="a"/>
    <w:next w:val="a"/>
    <w:qFormat/>
    <w:rsid w:val="00C10B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C10B17"/>
    <w:rPr>
      <w:b/>
      <w:bCs/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C10B17"/>
    <w:pPr>
      <w:jc w:val="center"/>
    </w:pPr>
    <w:rPr>
      <w:b/>
      <w:bCs/>
      <w:sz w:val="28"/>
    </w:rPr>
  </w:style>
  <w:style w:type="paragraph" w:styleId="a5">
    <w:name w:val="Body Text"/>
    <w:basedOn w:val="a"/>
    <w:rsid w:val="00C10B17"/>
    <w:pPr>
      <w:jc w:val="center"/>
    </w:pPr>
    <w:rPr>
      <w:b/>
      <w:bCs/>
      <w:iCs/>
      <w:sz w:val="28"/>
    </w:rPr>
  </w:style>
  <w:style w:type="paragraph" w:customStyle="1" w:styleId="ConsNonformat">
    <w:name w:val="ConsNonformat"/>
    <w:rsid w:val="00A369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D37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0E11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E11D5"/>
    <w:rPr>
      <w:sz w:val="24"/>
      <w:szCs w:val="24"/>
    </w:rPr>
  </w:style>
  <w:style w:type="paragraph" w:styleId="a8">
    <w:name w:val="footer"/>
    <w:basedOn w:val="a"/>
    <w:link w:val="a9"/>
    <w:uiPriority w:val="99"/>
    <w:rsid w:val="000E11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E11D5"/>
    <w:rPr>
      <w:sz w:val="24"/>
      <w:szCs w:val="24"/>
    </w:rPr>
  </w:style>
  <w:style w:type="paragraph" w:styleId="aa">
    <w:name w:val="Balloon Text"/>
    <w:basedOn w:val="a"/>
    <w:link w:val="ab"/>
    <w:uiPriority w:val="99"/>
    <w:rsid w:val="00132EE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132EE0"/>
    <w:rPr>
      <w:rFonts w:ascii="Tahoma" w:hAnsi="Tahoma" w:cs="Tahoma"/>
      <w:sz w:val="16"/>
      <w:szCs w:val="16"/>
    </w:rPr>
  </w:style>
  <w:style w:type="paragraph" w:styleId="ac">
    <w:name w:val="No Spacing"/>
    <w:qFormat/>
    <w:rsid w:val="00AC473C"/>
    <w:pPr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3566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56692"/>
    <w:rPr>
      <w:sz w:val="24"/>
      <w:szCs w:val="24"/>
    </w:rPr>
  </w:style>
  <w:style w:type="paragraph" w:styleId="ad">
    <w:name w:val="Normal (Web)"/>
    <w:basedOn w:val="a"/>
    <w:rsid w:val="00356692"/>
    <w:pPr>
      <w:spacing w:before="100" w:beforeAutospacing="1" w:after="100" w:afterAutospacing="1"/>
    </w:pPr>
  </w:style>
  <w:style w:type="paragraph" w:styleId="ae">
    <w:name w:val="Plain Text"/>
    <w:basedOn w:val="a"/>
    <w:link w:val="af"/>
    <w:rsid w:val="00356692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356692"/>
    <w:rPr>
      <w:rFonts w:ascii="Courier New" w:hAnsi="Courier New" w:cs="Courier New"/>
    </w:rPr>
  </w:style>
  <w:style w:type="paragraph" w:customStyle="1" w:styleId="consplusnonformat">
    <w:name w:val="consplusnonformat"/>
    <w:basedOn w:val="a"/>
    <w:rsid w:val="00356692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004D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footnote text"/>
    <w:basedOn w:val="a"/>
    <w:link w:val="af1"/>
    <w:uiPriority w:val="99"/>
    <w:unhideWhenUsed/>
    <w:rsid w:val="00E37F59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E37F59"/>
    <w:rPr>
      <w:rFonts w:ascii="Calibri" w:eastAsia="Calibri" w:hAnsi="Calibri"/>
      <w:lang w:eastAsia="en-US"/>
    </w:rPr>
  </w:style>
  <w:style w:type="character" w:styleId="af2">
    <w:name w:val="footnote reference"/>
    <w:uiPriority w:val="99"/>
    <w:unhideWhenUsed/>
    <w:rsid w:val="00E37F59"/>
    <w:rPr>
      <w:vertAlign w:val="superscript"/>
    </w:rPr>
  </w:style>
  <w:style w:type="character" w:customStyle="1" w:styleId="FontStyle74">
    <w:name w:val="Font Style74"/>
    <w:uiPriority w:val="99"/>
    <w:rsid w:val="00356F27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356F27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styleId="af3">
    <w:name w:val="Hyperlink"/>
    <w:rsid w:val="00356F27"/>
    <w:rPr>
      <w:color w:val="000080"/>
      <w:u w:val="single"/>
    </w:rPr>
  </w:style>
  <w:style w:type="paragraph" w:customStyle="1" w:styleId="4">
    <w:name w:val="Знак Знак4"/>
    <w:basedOn w:val="a"/>
    <w:rsid w:val="00E25C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5134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33DA-5784-4EC3-BF13-10970577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40</Pages>
  <Words>12418</Words>
  <Characters>70788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*</Company>
  <LinksUpToDate>false</LinksUpToDate>
  <CharactersWithSpaces>83040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Татьяна</dc:creator>
  <cp:lastModifiedBy>OMO-MET</cp:lastModifiedBy>
  <cp:revision>4</cp:revision>
  <cp:lastPrinted>2020-10-29T07:11:00Z</cp:lastPrinted>
  <dcterms:created xsi:type="dcterms:W3CDTF">2022-03-11T09:26:00Z</dcterms:created>
  <dcterms:modified xsi:type="dcterms:W3CDTF">2022-03-11T10:47:00Z</dcterms:modified>
</cp:coreProperties>
</file>