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C0" w:rsidRPr="00C11F49" w:rsidRDefault="007A77C0" w:rsidP="007A77C0">
      <w:pPr>
        <w:jc w:val="center"/>
        <w:rPr>
          <w:noProof/>
          <w:color w:val="000000"/>
        </w:rPr>
      </w:pPr>
      <w:r w:rsidRPr="00F205B7">
        <w:rPr>
          <w:noProof/>
        </w:rPr>
        <w:drawing>
          <wp:inline distT="0" distB="0" distL="0" distR="0">
            <wp:extent cx="714375" cy="781050"/>
            <wp:effectExtent l="0" t="0" r="9525" b="0"/>
            <wp:docPr id="2" name="Рисунок 2" descr="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C0" w:rsidRPr="00C11F49" w:rsidRDefault="007A77C0" w:rsidP="007A77C0">
      <w:pPr>
        <w:jc w:val="right"/>
        <w:rPr>
          <w:color w:val="000000"/>
          <w:sz w:val="22"/>
          <w:szCs w:val="22"/>
        </w:rPr>
      </w:pPr>
    </w:p>
    <w:p w:rsidR="007A77C0" w:rsidRPr="00C11F49" w:rsidRDefault="007A77C0" w:rsidP="007A77C0">
      <w:pPr>
        <w:rPr>
          <w:color w:val="000000"/>
          <w:sz w:val="10"/>
          <w:szCs w:val="10"/>
        </w:rPr>
      </w:pPr>
    </w:p>
    <w:p w:rsidR="007A77C0" w:rsidRPr="00C11F49" w:rsidRDefault="007A77C0" w:rsidP="007A77C0">
      <w:pPr>
        <w:pStyle w:val="2"/>
        <w:rPr>
          <w:color w:val="000000"/>
          <w:lang w:val="ru-RU"/>
        </w:rPr>
      </w:pPr>
      <w:r w:rsidRPr="00C11F49">
        <w:rPr>
          <w:color w:val="000000"/>
          <w:lang w:val="ru-RU"/>
        </w:rPr>
        <w:t>РЕГИОНАЛЬНАЯ СЛУЖБА ПО ТАРИФАМ</w:t>
      </w:r>
    </w:p>
    <w:p w:rsidR="007A77C0" w:rsidRPr="00C11F49" w:rsidRDefault="007A77C0" w:rsidP="007A77C0">
      <w:pPr>
        <w:pStyle w:val="2"/>
        <w:rPr>
          <w:color w:val="000000"/>
          <w:lang w:val="ru-RU"/>
        </w:rPr>
      </w:pPr>
      <w:r w:rsidRPr="00C11F49">
        <w:rPr>
          <w:color w:val="000000"/>
          <w:lang w:val="ru-RU"/>
        </w:rPr>
        <w:t>ХАНТЫ-МАНСИЙСКОГО АВТОНОМНОГО ОКРУГА-ЮГРЫ</w:t>
      </w:r>
    </w:p>
    <w:p w:rsidR="00BA0064" w:rsidRPr="00C11F49" w:rsidRDefault="00BA0064" w:rsidP="00BA00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BA0064" w:rsidRPr="00C11F49" w:rsidRDefault="00BA0064" w:rsidP="00BA006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1"/>
        </w:rPr>
      </w:pPr>
      <w:r w:rsidRPr="00C11F49">
        <w:rPr>
          <w:b/>
          <w:color w:val="000000"/>
          <w:sz w:val="31"/>
        </w:rPr>
        <w:t xml:space="preserve">ПРИКАЗ </w:t>
      </w:r>
    </w:p>
    <w:p w:rsidR="00BA0064" w:rsidRPr="00C11F49" w:rsidRDefault="00BA0064" w:rsidP="00BA00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BA0064" w:rsidRPr="0020093A" w:rsidRDefault="00BA0064" w:rsidP="00BA0064">
      <w:pPr>
        <w:suppressAutoHyphens/>
        <w:jc w:val="center"/>
        <w:rPr>
          <w:b/>
          <w:color w:val="000000"/>
          <w:szCs w:val="28"/>
        </w:rPr>
      </w:pPr>
      <w:bookmarkStart w:id="0" w:name="_GoBack"/>
      <w:r w:rsidRPr="0020093A">
        <w:rPr>
          <w:b/>
          <w:color w:val="000000"/>
        </w:rPr>
        <w:t>Об установлении тарифов на социальные услуги, предоставляемые организациями социального обслуживания Ханты-Мансийского автономного округа – Югры</w:t>
      </w:r>
    </w:p>
    <w:bookmarkEnd w:id="0"/>
    <w:p w:rsidR="00BA0064" w:rsidRDefault="00BA0064" w:rsidP="00BA0064">
      <w:pPr>
        <w:suppressAutoHyphens/>
        <w:jc w:val="center"/>
        <w:rPr>
          <w:b/>
          <w:color w:val="000000"/>
          <w:szCs w:val="28"/>
        </w:rPr>
      </w:pPr>
    </w:p>
    <w:p w:rsidR="00BA0064" w:rsidRDefault="00BA0064" w:rsidP="00BA006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A0064" w:rsidRPr="00BC40B6" w:rsidRDefault="00BA0064" w:rsidP="00BA00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C40B6">
        <w:rPr>
          <w:color w:val="000000"/>
        </w:rPr>
        <w:t>г. Ханты-Мансийск</w:t>
      </w:r>
    </w:p>
    <w:p w:rsidR="00BA0064" w:rsidRDefault="00E404B5" w:rsidP="00BA00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26 декабря</w:t>
      </w:r>
      <w:r w:rsidR="00BA0064">
        <w:rPr>
          <w:color w:val="000000"/>
        </w:rPr>
        <w:t xml:space="preserve"> 2017 года</w:t>
      </w:r>
      <w:r w:rsidR="00BA0064">
        <w:rPr>
          <w:color w:val="000000"/>
        </w:rPr>
        <w:tab/>
      </w:r>
      <w:r w:rsidR="00BA0064">
        <w:rPr>
          <w:color w:val="000000"/>
        </w:rPr>
        <w:tab/>
      </w:r>
      <w:r w:rsidR="00BA0064">
        <w:rPr>
          <w:color w:val="000000"/>
        </w:rPr>
        <w:tab/>
      </w:r>
      <w:r w:rsidR="00BA0064">
        <w:rPr>
          <w:color w:val="000000"/>
        </w:rPr>
        <w:tab/>
      </w:r>
      <w:r w:rsidR="00BA0064">
        <w:rPr>
          <w:color w:val="000000"/>
        </w:rPr>
        <w:tab/>
      </w:r>
      <w:r w:rsidR="00BA0064">
        <w:rPr>
          <w:color w:val="000000"/>
        </w:rPr>
        <w:tab/>
      </w:r>
      <w:r w:rsidR="00BA0064">
        <w:rPr>
          <w:color w:val="000000"/>
        </w:rPr>
        <w:tab/>
      </w:r>
      <w:r w:rsidR="00BA0064">
        <w:rPr>
          <w:color w:val="000000"/>
        </w:rPr>
        <w:tab/>
        <w:t xml:space="preserve"> № </w:t>
      </w:r>
      <w:r>
        <w:rPr>
          <w:color w:val="000000"/>
        </w:rPr>
        <w:t>203</w:t>
      </w:r>
      <w:r w:rsidR="00BA0064" w:rsidRPr="00BC40B6">
        <w:rPr>
          <w:color w:val="000000"/>
        </w:rPr>
        <w:t>-нп</w:t>
      </w:r>
    </w:p>
    <w:p w:rsidR="00BA0064" w:rsidRPr="00193829" w:rsidRDefault="00BA0064" w:rsidP="00BA0064">
      <w:pPr>
        <w:shd w:val="clear" w:color="auto" w:fill="FFFFFF"/>
        <w:autoSpaceDE w:val="0"/>
        <w:autoSpaceDN w:val="0"/>
        <w:adjustRightInd w:val="0"/>
        <w:jc w:val="center"/>
        <w:rPr>
          <w:color w:val="FF0000"/>
          <w:sz w:val="16"/>
          <w:szCs w:val="16"/>
          <w:highlight w:val="yellow"/>
        </w:rPr>
      </w:pPr>
      <w:r w:rsidRPr="00193829">
        <w:rPr>
          <w:color w:val="FF0000"/>
          <w:highlight w:val="yellow"/>
        </w:rPr>
        <w:t xml:space="preserve"> </w:t>
      </w:r>
    </w:p>
    <w:p w:rsidR="00BA0064" w:rsidRDefault="00BA0064" w:rsidP="00BA0064">
      <w:pPr>
        <w:ind w:firstLine="720"/>
        <w:jc w:val="both"/>
        <w:rPr>
          <w:szCs w:val="28"/>
        </w:rPr>
      </w:pPr>
    </w:p>
    <w:p w:rsidR="00BA0064" w:rsidRDefault="00BA0064" w:rsidP="00BA0064">
      <w:pPr>
        <w:ind w:firstLine="709"/>
        <w:jc w:val="both"/>
      </w:pPr>
      <w:r>
        <w:rPr>
          <w:szCs w:val="28"/>
        </w:rPr>
        <w:t xml:space="preserve">В соответствии с постановлением Правительства Российской Федерации от 7 марта 1995 года № 239 «О мерах по упорядочению государственного регулирования цен (тарифов)», Законом Ханты-Мансийского автономного округа – Югры от 19 ноября 2014 года № 93-оз «Об утверждении перечня социальных услуг, предоставляемых поставщиками социальных услуг в Ханты-Мансийском автономном   округе – Югре», </w:t>
      </w:r>
      <w:r>
        <w:rPr>
          <w:bCs/>
          <w:szCs w:val="28"/>
        </w:rPr>
        <w:t>постановлениями Правительства Ханты-Мансийского автономного округа – Югры от 14 апреля 2012 г</w:t>
      </w:r>
      <w:r w:rsidR="00132AB9">
        <w:rPr>
          <w:bCs/>
          <w:szCs w:val="28"/>
        </w:rPr>
        <w:t xml:space="preserve">ода № 137-п                                       </w:t>
      </w:r>
      <w:r>
        <w:rPr>
          <w:bCs/>
          <w:szCs w:val="28"/>
        </w:rPr>
        <w:t xml:space="preserve">«О Региональной службе по тарифам Ханты-Мансийского автономного округа – Югры», </w:t>
      </w:r>
      <w:r>
        <w:rPr>
          <w:szCs w:val="28"/>
        </w:rPr>
        <w:t xml:space="preserve">от 19 декабря 2014 года № 500-п «О Порядке утверждения тарифов на социальные услуги на основании подушевых нормативов финансирования социальных услуг в Ханты-Мансийском автономном округе – Югре», от 19 июня 2015 года № 172-п «О подушевых нормативах финансирования социальных услуг в Ханты-Мансийском автономном округе – Югре» и </w:t>
      </w:r>
      <w:r w:rsidRPr="003B5125">
        <w:rPr>
          <w:szCs w:val="28"/>
        </w:rPr>
        <w:t xml:space="preserve">протокола Правления Региональной службы по тарифам Ханты-Мансийского автономного округа – Югры </w:t>
      </w:r>
      <w:r>
        <w:rPr>
          <w:szCs w:val="28"/>
        </w:rPr>
        <w:t xml:space="preserve">от </w:t>
      </w:r>
      <w:r w:rsidR="00E404B5">
        <w:rPr>
          <w:szCs w:val="28"/>
        </w:rPr>
        <w:t xml:space="preserve">26 декабря </w:t>
      </w:r>
      <w:r>
        <w:rPr>
          <w:szCs w:val="28"/>
        </w:rPr>
        <w:t xml:space="preserve">2017 года № </w:t>
      </w:r>
      <w:r w:rsidR="00E404B5">
        <w:rPr>
          <w:szCs w:val="28"/>
        </w:rPr>
        <w:t>94</w:t>
      </w:r>
      <w:r w:rsidRPr="003B5125">
        <w:rPr>
          <w:szCs w:val="28"/>
        </w:rPr>
        <w:t xml:space="preserve"> </w:t>
      </w:r>
      <w:r w:rsidRPr="003B5125">
        <w:rPr>
          <w:b/>
        </w:rPr>
        <w:t>п р и к а з ы в а ю</w:t>
      </w:r>
      <w:r w:rsidRPr="003B5125">
        <w:t>:</w:t>
      </w:r>
      <w:r>
        <w:t xml:space="preserve"> </w:t>
      </w:r>
    </w:p>
    <w:p w:rsidR="00BA0064" w:rsidRDefault="00BA0064" w:rsidP="00BA0064">
      <w:pPr>
        <w:ind w:firstLine="720"/>
        <w:jc w:val="both"/>
        <w:rPr>
          <w:szCs w:val="28"/>
        </w:rPr>
      </w:pPr>
    </w:p>
    <w:p w:rsidR="00BA0064" w:rsidRDefault="00BA0064" w:rsidP="00BA0064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Установить тарифы на социальные услуги, предоставляемые организациями социального обслуживания Ханты-Мансийского автономного округа – Югры, согласно приложению 1 к настоящему приказу.</w:t>
      </w:r>
    </w:p>
    <w:p w:rsidR="00BA0064" w:rsidRDefault="00BA0064" w:rsidP="00BA0064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Установить тарифы на социальные услуги, предоставляемые организациями социального обслуживания Ханты-Мансийского автономного округа – Югры детям-сиротам, оставшимся без попечения родителей, согласно приложению 2 к настоящему приказу.</w:t>
      </w:r>
    </w:p>
    <w:p w:rsidR="00BA0064" w:rsidRDefault="00BA0064" w:rsidP="00BA0064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Установить тарифы на срочные социальные услуги, предоставляемые организациями социального обслуживания Ханты-Мансийского автономного округа – Югры, согласно приложению 3 к настоящему приказу.</w:t>
      </w:r>
    </w:p>
    <w:p w:rsidR="00BA0064" w:rsidRDefault="00BA0064" w:rsidP="00BA0064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Признать утратившими силу приказы Региональной службы по тарифам Ханты-Мансийского автономного округа – Югры:</w:t>
      </w:r>
    </w:p>
    <w:p w:rsidR="00BA0064" w:rsidRDefault="00BA0064" w:rsidP="00BA0064">
      <w:pPr>
        <w:ind w:firstLine="709"/>
        <w:jc w:val="both"/>
        <w:rPr>
          <w:szCs w:val="28"/>
        </w:rPr>
      </w:pPr>
      <w:r>
        <w:rPr>
          <w:szCs w:val="28"/>
        </w:rPr>
        <w:t xml:space="preserve"> от 2 декабря 2016 года № 148-нп «Об установлении тарифов на социальные услуги, предоставляемые организациями социального обслуживания Ханты-Мансийского автономного округа – Югры»;</w:t>
      </w:r>
    </w:p>
    <w:p w:rsidR="00BA0064" w:rsidRDefault="00BA0064" w:rsidP="00BA0064">
      <w:pPr>
        <w:ind w:firstLine="709"/>
        <w:jc w:val="both"/>
        <w:rPr>
          <w:szCs w:val="28"/>
        </w:rPr>
      </w:pPr>
      <w:r>
        <w:rPr>
          <w:szCs w:val="28"/>
        </w:rPr>
        <w:t xml:space="preserve">от 11 мая 2017 года № 62-нп «О внесении изменений в приказ Региональной службы по тарифам Ханты-Мансийского автономного округа – Югры от 2 декабря 2016 года № 148-нп «Об установлении тарифов на социальные услуги, предоставляемые организациями социального обслуживания Ханты-Мансийского автономного округа – Югры».  </w:t>
      </w:r>
    </w:p>
    <w:p w:rsidR="00BA0064" w:rsidRDefault="00BA0064" w:rsidP="00BA0064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Тарифы установленные пунктами 1, 2, 3 настоящего приказа действуют с 1 января 2018 года по 31 декабря 2018 года. </w:t>
      </w:r>
      <w:r w:rsidRPr="001F5698">
        <w:rPr>
          <w:szCs w:val="28"/>
        </w:rPr>
        <w:t xml:space="preserve"> </w:t>
      </w:r>
    </w:p>
    <w:p w:rsidR="00BA0064" w:rsidRDefault="00BA0064" w:rsidP="00BA0064">
      <w:pPr>
        <w:ind w:left="709"/>
        <w:jc w:val="both"/>
        <w:rPr>
          <w:szCs w:val="28"/>
        </w:rPr>
      </w:pPr>
    </w:p>
    <w:p w:rsidR="00BA0064" w:rsidRDefault="00BA0064" w:rsidP="00BA0064">
      <w:pPr>
        <w:ind w:left="709"/>
        <w:jc w:val="both"/>
        <w:rPr>
          <w:szCs w:val="28"/>
        </w:rPr>
      </w:pPr>
    </w:p>
    <w:p w:rsidR="00BA0064" w:rsidRDefault="00BA0064" w:rsidP="00BA0064">
      <w:pPr>
        <w:ind w:left="709"/>
        <w:jc w:val="both"/>
        <w:rPr>
          <w:szCs w:val="28"/>
        </w:rPr>
      </w:pPr>
    </w:p>
    <w:p w:rsidR="00BA0064" w:rsidRPr="001F5698" w:rsidRDefault="00BA0064" w:rsidP="00BA0064">
      <w:pPr>
        <w:jc w:val="both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C161A5">
        <w:rPr>
          <w:szCs w:val="28"/>
        </w:rPr>
        <w:t xml:space="preserve">    </w:t>
      </w:r>
      <w:r>
        <w:rPr>
          <w:szCs w:val="28"/>
        </w:rPr>
        <w:t xml:space="preserve">                            </w:t>
      </w:r>
      <w:r>
        <w:rPr>
          <w:szCs w:val="28"/>
        </w:rPr>
        <w:tab/>
        <w:t xml:space="preserve">         </w:t>
      </w:r>
      <w:proofErr w:type="spellStart"/>
      <w:r>
        <w:rPr>
          <w:szCs w:val="28"/>
        </w:rPr>
        <w:t>А.А.Березовский</w:t>
      </w:r>
      <w:proofErr w:type="spellEnd"/>
      <w:r>
        <w:rPr>
          <w:szCs w:val="28"/>
        </w:rPr>
        <w:t xml:space="preserve"> </w:t>
      </w: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  <w:sectPr w:rsidR="00BA0064" w:rsidSect="00BA0064">
          <w:headerReference w:type="default" r:id="rId9"/>
          <w:headerReference w:type="first" r:id="rId10"/>
          <w:pgSz w:w="11906" w:h="16838"/>
          <w:pgMar w:top="1418" w:right="1276" w:bottom="851" w:left="1559" w:header="709" w:footer="709" w:gutter="0"/>
          <w:pgNumType w:start="1"/>
          <w:cols w:space="708"/>
          <w:titlePg/>
          <w:docGrid w:linePitch="381"/>
        </w:sectPr>
      </w:pPr>
    </w:p>
    <w:p w:rsidR="00BA0064" w:rsidRPr="00DB4726" w:rsidRDefault="00BA0064" w:rsidP="00BA0064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lastRenderedPageBreak/>
        <w:t>Приложение 1</w:t>
      </w:r>
    </w:p>
    <w:p w:rsidR="00BA0064" w:rsidRPr="00DB4726" w:rsidRDefault="00BA0064" w:rsidP="00BA0064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к приказу Региональной службы по тарифам </w:t>
      </w:r>
    </w:p>
    <w:p w:rsidR="00BA0064" w:rsidRPr="00DB4726" w:rsidRDefault="00BA0064" w:rsidP="00BA0064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Ханты-Мансийского автономного </w:t>
      </w:r>
    </w:p>
    <w:p w:rsidR="00BA0064" w:rsidRPr="00DB4726" w:rsidRDefault="00BA0064" w:rsidP="00BA0064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округа – Югры </w:t>
      </w:r>
    </w:p>
    <w:p w:rsidR="00BA0064" w:rsidRPr="00DB4726" w:rsidRDefault="00C161A5" w:rsidP="00BA006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404B5">
        <w:rPr>
          <w:sz w:val="24"/>
          <w:szCs w:val="24"/>
          <w:lang w:val="ru-RU"/>
        </w:rPr>
        <w:t>26</w:t>
      </w:r>
      <w:r w:rsidR="00BA0064" w:rsidRPr="00DB4726">
        <w:rPr>
          <w:sz w:val="24"/>
          <w:szCs w:val="24"/>
        </w:rPr>
        <w:t xml:space="preserve"> </w:t>
      </w:r>
      <w:r w:rsidR="00E404B5">
        <w:rPr>
          <w:sz w:val="24"/>
          <w:szCs w:val="24"/>
          <w:lang w:val="ru-RU"/>
        </w:rPr>
        <w:t>декабря</w:t>
      </w:r>
      <w:r w:rsidR="00BA0064" w:rsidRPr="00DB4726">
        <w:rPr>
          <w:sz w:val="24"/>
          <w:szCs w:val="24"/>
        </w:rPr>
        <w:t xml:space="preserve"> 2017 года № </w:t>
      </w:r>
      <w:r w:rsidR="00E404B5">
        <w:rPr>
          <w:sz w:val="24"/>
          <w:szCs w:val="24"/>
          <w:lang w:val="ru-RU"/>
        </w:rPr>
        <w:t>203</w:t>
      </w:r>
      <w:r w:rsidR="00BA0064" w:rsidRPr="00DB4726">
        <w:rPr>
          <w:sz w:val="24"/>
          <w:szCs w:val="24"/>
        </w:rPr>
        <w:t>-</w:t>
      </w:r>
      <w:proofErr w:type="spellStart"/>
      <w:r w:rsidR="00BA0064" w:rsidRPr="00DB4726">
        <w:rPr>
          <w:sz w:val="24"/>
          <w:szCs w:val="24"/>
        </w:rPr>
        <w:t>нп</w:t>
      </w:r>
      <w:proofErr w:type="spellEnd"/>
    </w:p>
    <w:p w:rsidR="00BA0064" w:rsidRPr="00DB4726" w:rsidRDefault="00BA0064" w:rsidP="00BA0064">
      <w:pPr>
        <w:pStyle w:val="a3"/>
        <w:jc w:val="right"/>
        <w:rPr>
          <w:sz w:val="24"/>
          <w:szCs w:val="24"/>
        </w:rPr>
      </w:pPr>
    </w:p>
    <w:p w:rsidR="00BA0064" w:rsidRDefault="00BA0064" w:rsidP="00BA0064">
      <w:pPr>
        <w:pStyle w:val="a3"/>
        <w:jc w:val="center"/>
        <w:rPr>
          <w:b/>
          <w:sz w:val="24"/>
          <w:szCs w:val="24"/>
        </w:rPr>
      </w:pPr>
      <w:r w:rsidRPr="00DB4726">
        <w:rPr>
          <w:b/>
          <w:sz w:val="24"/>
          <w:szCs w:val="24"/>
        </w:rPr>
        <w:t>Тарифы на социальные</w:t>
      </w:r>
    </w:p>
    <w:p w:rsidR="00BA0064" w:rsidRDefault="00BA0064" w:rsidP="00BA006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услуги, предоставляемые организациями социального обслуживания </w:t>
      </w:r>
    </w:p>
    <w:p w:rsidR="00BA0064" w:rsidRPr="00DB4726" w:rsidRDefault="00BA0064" w:rsidP="00BA006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Ханты-Мансийского автономного округа – Югры </w:t>
      </w:r>
    </w:p>
    <w:p w:rsidR="00BA0064" w:rsidRDefault="00BA0064" w:rsidP="00BA006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631"/>
        <w:gridCol w:w="1843"/>
        <w:gridCol w:w="1540"/>
        <w:gridCol w:w="1862"/>
        <w:gridCol w:w="1494"/>
        <w:gridCol w:w="1821"/>
        <w:gridCol w:w="1520"/>
      </w:tblGrid>
      <w:tr w:rsidR="00BA0064" w:rsidRPr="00C95960" w:rsidTr="0047560F">
        <w:trPr>
          <w:trHeight w:val="33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Виды социальных услуг</w:t>
            </w:r>
          </w:p>
        </w:tc>
        <w:tc>
          <w:tcPr>
            <w:tcW w:w="10080" w:type="dxa"/>
            <w:gridSpan w:val="6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Форма социального обслуживания</w:t>
            </w:r>
          </w:p>
        </w:tc>
      </w:tr>
      <w:tr w:rsidR="00BA0064" w:rsidRPr="00C95960" w:rsidTr="0047560F">
        <w:trPr>
          <w:trHeight w:val="765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3" w:type="dxa"/>
            <w:gridSpan w:val="2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социальное обслуживание        на дому</w:t>
            </w:r>
          </w:p>
        </w:tc>
        <w:tc>
          <w:tcPr>
            <w:tcW w:w="3356" w:type="dxa"/>
            <w:gridSpan w:val="2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полустационарное социальное обслуживание</w:t>
            </w:r>
          </w:p>
        </w:tc>
        <w:tc>
          <w:tcPr>
            <w:tcW w:w="3341" w:type="dxa"/>
            <w:gridSpan w:val="2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стационарное социальное обслуживание</w:t>
            </w:r>
          </w:p>
        </w:tc>
      </w:tr>
      <w:tr w:rsidR="00BA0064" w:rsidRPr="00C95960" w:rsidTr="0047560F">
        <w:trPr>
          <w:trHeight w:val="1185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Стандартное время оказания услуги (минут)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Тариф</w:t>
            </w:r>
            <w:r>
              <w:rPr>
                <w:bCs/>
                <w:color w:val="000000"/>
                <w:sz w:val="24"/>
                <w:szCs w:val="24"/>
              </w:rPr>
              <w:t xml:space="preserve"> за услугу (рубли)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Стандартное время оказания услуги (минут)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Тариф</w:t>
            </w:r>
            <w:r>
              <w:rPr>
                <w:bCs/>
                <w:color w:val="000000"/>
                <w:sz w:val="24"/>
                <w:szCs w:val="24"/>
              </w:rPr>
              <w:t xml:space="preserve"> за услугу (рубли)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Стандартное время оказания услуги (минут)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Тариф</w:t>
            </w:r>
            <w:r>
              <w:rPr>
                <w:bCs/>
                <w:color w:val="000000"/>
                <w:sz w:val="24"/>
                <w:szCs w:val="24"/>
              </w:rPr>
              <w:t xml:space="preserve"> за услугу  (рубли)</w:t>
            </w:r>
          </w:p>
        </w:tc>
      </w:tr>
      <w:tr w:rsidR="00BA0064" w:rsidRPr="00C95960" w:rsidTr="0047560F">
        <w:trPr>
          <w:trHeight w:val="330"/>
        </w:trPr>
        <w:tc>
          <w:tcPr>
            <w:tcW w:w="12890" w:type="dxa"/>
            <w:gridSpan w:val="7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Раздел I. СОЦИАЛЬНО-БЫТОВЫЕ УСЛУГИ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0064" w:rsidRPr="00C95960" w:rsidTr="0047560F">
        <w:trPr>
          <w:trHeight w:val="2385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169,56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A0064" w:rsidRPr="00C95960" w:rsidTr="0047560F">
        <w:trPr>
          <w:trHeight w:val="450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Помощь в приготовлении пищи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7F199C" w:rsidRDefault="00BA0064" w:rsidP="0047560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9596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6,84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A0064" w:rsidRPr="00C95960" w:rsidTr="0047560F">
        <w:trPr>
          <w:trHeight w:val="1110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169,58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A0064" w:rsidRPr="00C95960" w:rsidTr="0047560F">
        <w:trPr>
          <w:trHeight w:val="1425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271,33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A0064" w:rsidRPr="00C95960" w:rsidTr="0047560F">
        <w:trPr>
          <w:trHeight w:val="1995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A0064" w:rsidRPr="00C95960" w:rsidTr="0047560F">
        <w:trPr>
          <w:trHeight w:val="660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Организация помощи в проведении ремонта жилых помещений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542,66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A0064" w:rsidRPr="00C95960" w:rsidTr="0047560F">
        <w:trPr>
          <w:trHeight w:val="397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Уборка жилых помещений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46,46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A0064" w:rsidRPr="00C95960" w:rsidTr="0047560F">
        <w:trPr>
          <w:trHeight w:val="417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80,38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A0064" w:rsidRPr="00C95960" w:rsidTr="0047560F">
        <w:trPr>
          <w:trHeight w:val="330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114,29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66,87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166,87</w:t>
            </w:r>
          </w:p>
        </w:tc>
      </w:tr>
      <w:tr w:rsidR="00BA0064" w:rsidRPr="00C95960" w:rsidTr="0047560F">
        <w:trPr>
          <w:trHeight w:val="471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148,21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A0064" w:rsidRPr="00C95960" w:rsidTr="0047560F">
        <w:trPr>
          <w:trHeight w:val="393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283,88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A0064" w:rsidRPr="00C95960" w:rsidTr="0047560F">
        <w:trPr>
          <w:trHeight w:val="671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Обеспечение кратковременного присмотра за детьми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410,41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A0064" w:rsidRPr="00C95960" w:rsidTr="0047560F">
        <w:trPr>
          <w:trHeight w:val="862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Уборка снега с прохожей части (в частном секторе, сельской местности)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A0064" w:rsidRPr="00C95960" w:rsidTr="0047560F">
        <w:trPr>
          <w:trHeight w:val="1737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Услуги социального такси (в пределах городского округа, городского или сельского поселения; в муниципальном районе - при поездке до административного центра)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7F199C" w:rsidRDefault="00BA0064" w:rsidP="0047560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9596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6,51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7F199C" w:rsidRDefault="00BA0064" w:rsidP="0047560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9596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8,91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0064" w:rsidRPr="00C95960" w:rsidTr="0047560F">
        <w:trPr>
          <w:trHeight w:val="525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 xml:space="preserve">Предоставление площади жилых </w:t>
            </w:r>
            <w:r w:rsidRPr="00C95960">
              <w:rPr>
                <w:color w:val="000000"/>
                <w:sz w:val="24"/>
                <w:szCs w:val="24"/>
              </w:rPr>
              <w:lastRenderedPageBreak/>
              <w:t xml:space="preserve">помещений согласно нормативам, утвержденным Правительством Ханты-Мансийского автономного округа </w:t>
            </w:r>
            <w:r w:rsidRPr="001F5698">
              <w:rPr>
                <w:color w:val="000000"/>
                <w:sz w:val="24"/>
                <w:szCs w:val="24"/>
              </w:rPr>
              <w:t>–</w:t>
            </w:r>
            <w:r w:rsidRPr="00C95960">
              <w:rPr>
                <w:color w:val="000000"/>
                <w:sz w:val="24"/>
                <w:szCs w:val="24"/>
              </w:rPr>
              <w:t xml:space="preserve"> Югры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1440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24,75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1440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24,75</w:t>
            </w:r>
          </w:p>
        </w:tc>
      </w:tr>
      <w:tr w:rsidR="00BA0064" w:rsidRPr="00C95960" w:rsidTr="0047560F">
        <w:trPr>
          <w:trHeight w:val="525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12,37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A0064" w:rsidRPr="00C95960" w:rsidTr="0047560F">
        <w:trPr>
          <w:trHeight w:val="748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нет</w:t>
            </w: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8,25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A0064" w:rsidRPr="00C95960" w:rsidTr="0047560F">
        <w:trPr>
          <w:trHeight w:val="36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Обеспечение питанием согласно нормативам, утвержденным Правительством Ханты-Мансийского авто</w:t>
            </w:r>
            <w:r>
              <w:rPr>
                <w:color w:val="000000"/>
                <w:sz w:val="24"/>
                <w:szCs w:val="24"/>
              </w:rPr>
              <w:t xml:space="preserve">номного округа </w:t>
            </w:r>
            <w:r w:rsidRPr="001F5698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Югры</w:t>
            </w:r>
          </w:p>
        </w:tc>
        <w:tc>
          <w:tcPr>
            <w:tcW w:w="10080" w:type="dxa"/>
            <w:gridSpan w:val="6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0064" w:rsidRPr="00C95960" w:rsidTr="0047560F">
        <w:trPr>
          <w:trHeight w:val="972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80" w:type="dxa"/>
            <w:gridSpan w:val="6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</w:tr>
      <w:tr w:rsidR="00BA0064" w:rsidRPr="00C95960" w:rsidTr="0047560F">
        <w:trPr>
          <w:trHeight w:val="519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</w:t>
            </w:r>
            <w:r w:rsidR="00CA68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Взрослые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182,65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319,87</w:t>
            </w:r>
          </w:p>
        </w:tc>
      </w:tr>
      <w:tr w:rsidR="00BA0064" w:rsidRPr="00C95960" w:rsidTr="0047560F">
        <w:trPr>
          <w:trHeight w:val="385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.2</w:t>
            </w:r>
            <w:r w:rsidR="00CA68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Дети 3 - 7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308,81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308,81</w:t>
            </w:r>
          </w:p>
        </w:tc>
      </w:tr>
      <w:tr w:rsidR="00BA0064" w:rsidRPr="00C95960" w:rsidTr="0047560F">
        <w:trPr>
          <w:trHeight w:val="379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.3</w:t>
            </w:r>
            <w:r w:rsidR="00CA68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Дети 7 - 10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364,20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364,20</w:t>
            </w:r>
          </w:p>
        </w:tc>
      </w:tr>
      <w:tr w:rsidR="00BA0064" w:rsidRPr="00C95960" w:rsidTr="0047560F">
        <w:trPr>
          <w:trHeight w:val="424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.4</w:t>
            </w:r>
            <w:r w:rsidR="00CA68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Дети 11 - 18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425,14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425,14</w:t>
            </w:r>
          </w:p>
        </w:tc>
      </w:tr>
      <w:tr w:rsidR="00BA0064" w:rsidRPr="00C95960" w:rsidTr="0047560F">
        <w:trPr>
          <w:trHeight w:val="2198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1F5698" w:rsidRDefault="00BA0064" w:rsidP="0047560F">
            <w:pPr>
              <w:rPr>
                <w:color w:val="000000"/>
                <w:sz w:val="24"/>
                <w:szCs w:val="24"/>
              </w:rPr>
            </w:pPr>
            <w:r w:rsidRPr="001F5698">
              <w:rPr>
                <w:color w:val="000000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– Югры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08,17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108,17</w:t>
            </w:r>
          </w:p>
        </w:tc>
      </w:tr>
      <w:tr w:rsidR="00BA0064" w:rsidRPr="00C95960" w:rsidTr="0047560F">
        <w:trPr>
          <w:trHeight w:val="1237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C95960">
              <w:rPr>
                <w:bCs/>
                <w:color w:val="000000"/>
                <w:sz w:val="24"/>
                <w:szCs w:val="24"/>
              </w:rPr>
              <w:t>4,</w:t>
            </w: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264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</w:tr>
      <w:tr w:rsidR="00BA0064" w:rsidRPr="00C95960" w:rsidTr="0047560F">
        <w:trPr>
          <w:trHeight w:val="1402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BA0064" w:rsidRPr="00C95960" w:rsidTr="0047560F">
        <w:trPr>
          <w:trHeight w:val="588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Предоставление в пользование мебели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71</w:t>
            </w:r>
          </w:p>
        </w:tc>
      </w:tr>
      <w:tr w:rsidR="00BA0064" w:rsidRPr="00C95960" w:rsidTr="0047560F">
        <w:trPr>
          <w:trHeight w:val="54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46,46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5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55,63</w:t>
            </w:r>
          </w:p>
        </w:tc>
      </w:tr>
      <w:tr w:rsidR="00BA0064" w:rsidRPr="00C95960" w:rsidTr="0047560F">
        <w:trPr>
          <w:trHeight w:val="495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80,38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11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11</w:t>
            </w:r>
            <w:r>
              <w:rPr>
                <w:bCs/>
                <w:color w:val="000000"/>
                <w:sz w:val="24"/>
                <w:szCs w:val="24"/>
              </w:rPr>
              <w:t>1,26</w:t>
            </w:r>
          </w:p>
        </w:tc>
      </w:tr>
      <w:tr w:rsidR="00BA0064" w:rsidRPr="00C95960" w:rsidTr="0047560F">
        <w:trPr>
          <w:trHeight w:val="464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114,29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166,90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166,90</w:t>
            </w:r>
          </w:p>
        </w:tc>
      </w:tr>
      <w:tr w:rsidR="00BA0064" w:rsidRPr="00C95960" w:rsidTr="0047560F">
        <w:trPr>
          <w:trHeight w:val="520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139,08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215,52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215,52</w:t>
            </w:r>
          </w:p>
        </w:tc>
      </w:tr>
      <w:tr w:rsidR="00BA0064" w:rsidRPr="00C95960" w:rsidTr="0047560F">
        <w:trPr>
          <w:trHeight w:val="886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101,75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158,42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158,42</w:t>
            </w:r>
          </w:p>
        </w:tc>
      </w:tr>
      <w:tr w:rsidR="00BA0064" w:rsidRPr="00C95960" w:rsidTr="0047560F">
        <w:trPr>
          <w:trHeight w:val="36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B25F86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rPr>
                <w:color w:val="000000"/>
                <w:sz w:val="24"/>
                <w:szCs w:val="24"/>
              </w:rPr>
            </w:pPr>
            <w:r w:rsidRPr="00B25F86">
              <w:rPr>
                <w:color w:val="000000"/>
                <w:sz w:val="24"/>
                <w:szCs w:val="24"/>
              </w:rPr>
              <w:t>Содействие в организации ритуальных услуг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B25F8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5F86">
              <w:rPr>
                <w:bCs/>
                <w:color w:val="000000"/>
                <w:sz w:val="24"/>
                <w:szCs w:val="24"/>
              </w:rPr>
              <w:t>813,98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B25F8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5F86">
              <w:rPr>
                <w:bCs/>
                <w:color w:val="000000"/>
                <w:sz w:val="24"/>
                <w:szCs w:val="24"/>
              </w:rPr>
              <w:t>1267,36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B25F8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5F86">
              <w:rPr>
                <w:bCs/>
                <w:color w:val="000000"/>
                <w:sz w:val="24"/>
                <w:szCs w:val="24"/>
              </w:rPr>
              <w:t>1267,36</w:t>
            </w:r>
          </w:p>
        </w:tc>
      </w:tr>
      <w:tr w:rsidR="00BA0064" w:rsidRPr="00C95960" w:rsidTr="0047560F">
        <w:trPr>
          <w:trHeight w:val="297"/>
        </w:trPr>
        <w:tc>
          <w:tcPr>
            <w:tcW w:w="699" w:type="dxa"/>
            <w:vMerge/>
            <w:vAlign w:val="center"/>
            <w:hideMark/>
          </w:tcPr>
          <w:p w:rsidR="00BA0064" w:rsidRPr="00B25F86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B25F86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A0064" w:rsidRPr="00B25F86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BA0064" w:rsidRPr="00B25F86" w:rsidRDefault="00BA0064" w:rsidP="0047560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  <w:hideMark/>
          </w:tcPr>
          <w:p w:rsidR="00BA0064" w:rsidRPr="00B25F86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:rsidR="00BA0064" w:rsidRPr="00B25F86" w:rsidRDefault="00BA0064" w:rsidP="0047560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BA0064" w:rsidRPr="00B25F86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BA0064" w:rsidRPr="00B25F86" w:rsidRDefault="00BA0064" w:rsidP="0047560F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BA0064" w:rsidRPr="00C95960" w:rsidTr="0047560F">
        <w:trPr>
          <w:trHeight w:val="90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B25F86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rPr>
                <w:color w:val="000000"/>
                <w:sz w:val="24"/>
                <w:szCs w:val="24"/>
              </w:rPr>
            </w:pPr>
            <w:r w:rsidRPr="00B25F86">
              <w:rPr>
                <w:color w:val="000000"/>
                <w:sz w:val="24"/>
                <w:szCs w:val="24"/>
              </w:rPr>
              <w:t>Содействие в отправлении религиозных обрядов традиционных конфессий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B25F8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5F86">
              <w:rPr>
                <w:bCs/>
                <w:color w:val="000000"/>
                <w:sz w:val="24"/>
                <w:szCs w:val="24"/>
              </w:rPr>
              <w:t>135,66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B25F8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4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5F86">
              <w:rPr>
                <w:bCs/>
                <w:color w:val="000000"/>
                <w:sz w:val="24"/>
                <w:szCs w:val="24"/>
              </w:rPr>
              <w:t>211,22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B25F8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5F86">
              <w:rPr>
                <w:bCs/>
                <w:color w:val="000000"/>
                <w:sz w:val="24"/>
                <w:szCs w:val="24"/>
              </w:rPr>
              <w:t>211,22</w:t>
            </w:r>
          </w:p>
        </w:tc>
      </w:tr>
      <w:tr w:rsidR="00BA0064" w:rsidRPr="00C95960" w:rsidTr="0047560F">
        <w:trPr>
          <w:trHeight w:val="276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BA0064" w:rsidRPr="00C95960" w:rsidTr="0047560F">
        <w:trPr>
          <w:trHeight w:val="330"/>
        </w:trPr>
        <w:tc>
          <w:tcPr>
            <w:tcW w:w="14410" w:type="dxa"/>
            <w:gridSpan w:val="8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Раздел II. СОЦИАЛЬНО-МЕДИЦИНСКИЕ УСЛУГИ</w:t>
            </w:r>
          </w:p>
        </w:tc>
      </w:tr>
      <w:tr w:rsidR="00BA0064" w:rsidRPr="00C95960" w:rsidTr="0047560F">
        <w:trPr>
          <w:trHeight w:val="1042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Выполнение процедур, связанных с наблюдением за здоровьем получателей социальных услуг (измерение температуры тела, артериального давления, контроль за приемом лекарств и иные процедуры)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51,60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>1,95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>1,95</w:t>
            </w:r>
          </w:p>
        </w:tc>
      </w:tr>
      <w:tr w:rsidR="00BA0064" w:rsidRPr="00C95960" w:rsidTr="0047560F">
        <w:trPr>
          <w:trHeight w:val="330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90,65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123,93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123,93</w:t>
            </w:r>
          </w:p>
        </w:tc>
      </w:tr>
      <w:tr w:rsidR="00BA0064" w:rsidRPr="00C95960" w:rsidTr="0047560F">
        <w:trPr>
          <w:trHeight w:val="330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129,70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185,89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185,89</w:t>
            </w:r>
          </w:p>
        </w:tc>
      </w:tr>
      <w:tr w:rsidR="00BA0064" w:rsidRPr="00C95960" w:rsidTr="0047560F">
        <w:trPr>
          <w:trHeight w:val="361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168,76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</w:t>
            </w:r>
            <w:r w:rsidRPr="00C95960">
              <w:rPr>
                <w:bCs/>
                <w:color w:val="000000"/>
                <w:sz w:val="24"/>
                <w:szCs w:val="24"/>
              </w:rPr>
              <w:t>7,</w:t>
            </w:r>
            <w:r>
              <w:rPr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BA0064" w:rsidRPr="00C95960" w:rsidTr="0047560F">
        <w:trPr>
          <w:trHeight w:val="363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нет</w:t>
            </w: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79,37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79,37</w:t>
            </w:r>
          </w:p>
        </w:tc>
      </w:tr>
      <w:tr w:rsidR="00BA0064" w:rsidRPr="00C95960" w:rsidTr="0047560F">
        <w:trPr>
          <w:trHeight w:val="330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нет</w:t>
            </w: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158,72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158,72</w:t>
            </w:r>
          </w:p>
        </w:tc>
      </w:tr>
      <w:tr w:rsidR="00BA0064" w:rsidRPr="00C95960" w:rsidTr="0047560F">
        <w:trPr>
          <w:trHeight w:val="330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139,97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238,10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238,10</w:t>
            </w:r>
          </w:p>
        </w:tc>
      </w:tr>
      <w:tr w:rsidR="00BA0064" w:rsidRPr="00C95960" w:rsidTr="0047560F">
        <w:trPr>
          <w:trHeight w:val="330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420,50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420,50</w:t>
            </w:r>
          </w:p>
        </w:tc>
      </w:tr>
      <w:tr w:rsidR="00BA0064" w:rsidRPr="00C95960" w:rsidTr="0047560F">
        <w:trPr>
          <w:trHeight w:val="1275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33,92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18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18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BA0064" w:rsidRPr="00C95960" w:rsidTr="0047560F">
        <w:trPr>
          <w:trHeight w:val="1065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33,92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0064" w:rsidRPr="00C95960" w:rsidTr="0047560F">
        <w:trPr>
          <w:trHeight w:val="1065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12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A0064" w:rsidRPr="00C95960" w:rsidTr="0047560F">
        <w:trPr>
          <w:trHeight w:val="796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243,21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BA0064" w:rsidRPr="00C95960" w:rsidTr="0047560F">
        <w:trPr>
          <w:trHeight w:val="54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101,75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нет</w:t>
            </w: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18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BA0064" w:rsidRPr="00C95960" w:rsidTr="0047560F">
        <w:trPr>
          <w:trHeight w:val="405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нет</w:t>
            </w: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486,42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A0064" w:rsidRPr="00C95960" w:rsidTr="0047560F">
        <w:trPr>
          <w:trHeight w:val="51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101,75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нет</w:t>
            </w: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A0064" w:rsidRPr="00C95960" w:rsidTr="0047560F">
        <w:trPr>
          <w:trHeight w:val="450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364,81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64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BA0064" w:rsidRPr="00C95960" w:rsidTr="0047560F">
        <w:trPr>
          <w:trHeight w:val="129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медицинские организации (в пределах населенного пункта)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169,58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264,03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264,03</w:t>
            </w:r>
          </w:p>
        </w:tc>
      </w:tr>
      <w:tr w:rsidR="00BA0064" w:rsidRPr="00C95960" w:rsidTr="0047560F">
        <w:trPr>
          <w:trHeight w:val="1597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406,99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633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C9596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633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C95960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A0064" w:rsidRPr="00C95960" w:rsidTr="0047560F">
        <w:trPr>
          <w:trHeight w:val="2595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Содействие в прохождении медико-социальной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406,99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633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C9596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633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C95960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A0064" w:rsidRPr="00C95960" w:rsidTr="0047560F">
        <w:trPr>
          <w:trHeight w:val="1140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16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16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BA0064" w:rsidRPr="00C95960" w:rsidTr="0047560F">
        <w:trPr>
          <w:trHeight w:val="345"/>
        </w:trPr>
        <w:tc>
          <w:tcPr>
            <w:tcW w:w="14410" w:type="dxa"/>
            <w:gridSpan w:val="8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Раздел III. СОЦИАЛЬНО-ПСИХОЛОГИЧЕСКИЕ УСЛУГИ</w:t>
            </w:r>
          </w:p>
        </w:tc>
      </w:tr>
      <w:tr w:rsidR="00BA0064" w:rsidRPr="00C95960" w:rsidTr="0047560F">
        <w:trPr>
          <w:trHeight w:val="683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16,84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16,84</w:t>
            </w:r>
          </w:p>
        </w:tc>
      </w:tr>
      <w:tr w:rsidR="00BA0064" w:rsidRPr="00C95960" w:rsidTr="0047560F">
        <w:trPr>
          <w:trHeight w:val="932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271,33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422,45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422,45</w:t>
            </w:r>
          </w:p>
        </w:tc>
      </w:tr>
      <w:tr w:rsidR="00BA0064" w:rsidRPr="00C95960" w:rsidTr="0047560F">
        <w:trPr>
          <w:trHeight w:val="1920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237,42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369,65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369,65</w:t>
            </w:r>
          </w:p>
        </w:tc>
      </w:tr>
      <w:tr w:rsidR="00BA0064" w:rsidRPr="00C95960" w:rsidTr="0047560F">
        <w:trPr>
          <w:trHeight w:val="627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135,66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211,22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211,22</w:t>
            </w:r>
          </w:p>
        </w:tc>
      </w:tr>
      <w:tr w:rsidR="00BA0064" w:rsidRPr="00C95960" w:rsidTr="0047560F">
        <w:trPr>
          <w:trHeight w:val="1699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237,42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369,65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369,65</w:t>
            </w:r>
          </w:p>
        </w:tc>
      </w:tr>
      <w:tr w:rsidR="00BA0064" w:rsidRPr="00C95960" w:rsidTr="0047560F">
        <w:trPr>
          <w:trHeight w:val="442"/>
        </w:trPr>
        <w:tc>
          <w:tcPr>
            <w:tcW w:w="14410" w:type="dxa"/>
            <w:gridSpan w:val="8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lastRenderedPageBreak/>
              <w:t>Раздел IV. СОЦИАЛЬНО-ПЕДАГОГИЧЕСКИЕ УСЛУГИ</w:t>
            </w:r>
          </w:p>
        </w:tc>
      </w:tr>
      <w:tr w:rsidR="00BA0064" w:rsidRPr="00C95960" w:rsidTr="0047560F">
        <w:trPr>
          <w:trHeight w:val="2269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206,91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359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359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A0064" w:rsidRPr="00C95960" w:rsidTr="0047560F">
        <w:trPr>
          <w:trHeight w:val="2229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BA0064" w:rsidRPr="00C95960" w:rsidTr="0047560F">
        <w:trPr>
          <w:trHeight w:val="51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16,84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16,84</w:t>
            </w:r>
          </w:p>
        </w:tc>
      </w:tr>
      <w:tr w:rsidR="00BA0064" w:rsidRPr="00C95960" w:rsidTr="0047560F">
        <w:trPr>
          <w:trHeight w:val="299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271,33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422,45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422,45</w:t>
            </w:r>
          </w:p>
        </w:tc>
      </w:tr>
      <w:tr w:rsidR="00BA0064" w:rsidRPr="00C95960" w:rsidTr="0047560F">
        <w:trPr>
          <w:trHeight w:val="970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Формирование позитивных интересов (в том числе в сфере досуга)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</w:tr>
      <w:tr w:rsidR="00BA0064" w:rsidRPr="00C95960" w:rsidTr="0047560F">
        <w:trPr>
          <w:trHeight w:val="402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BA0064" w:rsidRPr="00C95960" w:rsidTr="0047560F">
        <w:trPr>
          <w:trHeight w:val="410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950,52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950,52</w:t>
            </w:r>
          </w:p>
        </w:tc>
      </w:tr>
      <w:tr w:rsidR="00BA0064" w:rsidRPr="00C95960" w:rsidTr="0047560F">
        <w:trPr>
          <w:trHeight w:val="257"/>
        </w:trPr>
        <w:tc>
          <w:tcPr>
            <w:tcW w:w="14410" w:type="dxa"/>
            <w:gridSpan w:val="8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Раздел V. СОЦИАЛЬНО-ТРУДОВЫЕ УСЛУГИ</w:t>
            </w:r>
          </w:p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0064" w:rsidRPr="00C95960" w:rsidTr="0047560F">
        <w:trPr>
          <w:trHeight w:val="78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нет</w:t>
            </w: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</w:tr>
      <w:tr w:rsidR="00BA0064" w:rsidRPr="00C95960" w:rsidTr="0047560F">
        <w:trPr>
          <w:trHeight w:val="615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4</w:t>
            </w:r>
            <w:r>
              <w:rPr>
                <w:bCs/>
                <w:color w:val="000000"/>
                <w:sz w:val="24"/>
                <w:szCs w:val="24"/>
              </w:rPr>
              <w:t>75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нет</w:t>
            </w: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0064" w:rsidRPr="00C95960" w:rsidTr="0047560F">
        <w:trPr>
          <w:trHeight w:val="978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Оказание помощи в трудоустройстве (помощь в оформлении документов)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</w:tr>
      <w:tr w:rsidR="00BA0064" w:rsidRPr="00C95960" w:rsidTr="0047560F">
        <w:trPr>
          <w:trHeight w:val="1710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</w:tr>
      <w:tr w:rsidR="00BA0064" w:rsidRPr="00C95960" w:rsidTr="0047560F">
        <w:trPr>
          <w:trHeight w:val="487"/>
        </w:trPr>
        <w:tc>
          <w:tcPr>
            <w:tcW w:w="14410" w:type="dxa"/>
            <w:gridSpan w:val="8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Раздел VI. СОЦИАЛЬНО-ПРАВОВЫЕ УСЛУГИ</w:t>
            </w:r>
          </w:p>
        </w:tc>
      </w:tr>
      <w:tr w:rsidR="00BA0064" w:rsidRPr="00C95960" w:rsidTr="0047560F">
        <w:trPr>
          <w:trHeight w:val="428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</w:tr>
      <w:tr w:rsidR="00BA0064" w:rsidRPr="00C95960" w:rsidTr="0047560F">
        <w:trPr>
          <w:trHeight w:val="518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нет</w:t>
            </w: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>33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C9596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BA0064" w:rsidRPr="00C95960" w:rsidTr="0047560F">
        <w:trPr>
          <w:trHeight w:val="852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Оказание помощи</w:t>
            </w:r>
            <w:r>
              <w:rPr>
                <w:color w:val="000000"/>
                <w:sz w:val="24"/>
                <w:szCs w:val="24"/>
              </w:rPr>
              <w:t xml:space="preserve"> в получении юридических 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</w:tr>
      <w:tr w:rsidR="00BA0064" w:rsidRPr="00C95960" w:rsidTr="0047560F">
        <w:trPr>
          <w:trHeight w:val="889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</w:tr>
      <w:tr w:rsidR="00BA0064" w:rsidRPr="00C95960" w:rsidTr="0047560F">
        <w:trPr>
          <w:trHeight w:val="840"/>
        </w:trPr>
        <w:tc>
          <w:tcPr>
            <w:tcW w:w="14410" w:type="dxa"/>
            <w:gridSpan w:val="8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Раздел 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BA0064" w:rsidRPr="00C95960" w:rsidTr="0047560F">
        <w:trPr>
          <w:trHeight w:val="1452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139,32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23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323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BA0064" w:rsidRPr="00C95960" w:rsidTr="0047560F">
        <w:trPr>
          <w:trHeight w:val="81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135,66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21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21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BA0064" w:rsidRPr="00C95960" w:rsidTr="0047560F">
        <w:trPr>
          <w:trHeight w:val="450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</w:tr>
      <w:tr w:rsidR="00BA0064" w:rsidRPr="00C95960" w:rsidTr="0047560F">
        <w:trPr>
          <w:trHeight w:val="752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Обучение навыкам поведения в быту и общественных местах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135,66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21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21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BA0064" w:rsidRPr="00C95960" w:rsidTr="0047560F">
        <w:trPr>
          <w:trHeight w:val="960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</w:tr>
    </w:tbl>
    <w:p w:rsidR="00BA0064" w:rsidRPr="00DB4726" w:rsidRDefault="00BA0064" w:rsidP="00BA0064">
      <w:pPr>
        <w:pStyle w:val="a3"/>
        <w:ind w:right="-286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  <w:t xml:space="preserve">  </w:t>
      </w:r>
    </w:p>
    <w:p w:rsidR="00BA0064" w:rsidRPr="007F199C" w:rsidRDefault="00BA0064" w:rsidP="00BA0064">
      <w:r w:rsidRPr="007F199C">
        <w:t xml:space="preserve">* </w:t>
      </w:r>
      <w:r>
        <w:rPr>
          <w:b/>
          <w:sz w:val="24"/>
          <w:szCs w:val="24"/>
        </w:rPr>
        <w:t>–</w:t>
      </w:r>
      <w:r w:rsidRPr="007F199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время, затрачиваемое на оказание услуги 1 раз, пропорционально уставленному времени, но не более 60 минут (постановление Правительства Ханты-Мансийскому автономного округа – Югры от 6 сентября 2014 года № 326-п «О порядке предоставления социальных услуг поставщиками услуг в Ханты-Мансийском автономном округе – Югре»).   </w:t>
      </w:r>
    </w:p>
    <w:p w:rsidR="00BA0064" w:rsidRDefault="00BA0064" w:rsidP="00BA0064"/>
    <w:p w:rsidR="00BA0064" w:rsidRDefault="00BA0064" w:rsidP="00BA0064">
      <w:pPr>
        <w:sectPr w:rsidR="00BA0064" w:rsidSect="004C5F4E">
          <w:pgSz w:w="16838" w:h="11906" w:orient="landscape"/>
          <w:pgMar w:top="851" w:right="1276" w:bottom="284" w:left="1559" w:header="709" w:footer="709" w:gutter="0"/>
          <w:cols w:space="708"/>
          <w:docGrid w:linePitch="360"/>
        </w:sectPr>
      </w:pPr>
    </w:p>
    <w:p w:rsidR="00BA0064" w:rsidRPr="00DB4726" w:rsidRDefault="00BA0064" w:rsidP="00BA006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BA0064" w:rsidRPr="00DB4726" w:rsidRDefault="00BA0064" w:rsidP="00BA0064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к приказу Региональной службы по тарифам </w:t>
      </w:r>
    </w:p>
    <w:p w:rsidR="00BA0064" w:rsidRPr="00DB4726" w:rsidRDefault="00BA0064" w:rsidP="00BA0064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Ханты-Мансийского автономного </w:t>
      </w:r>
    </w:p>
    <w:p w:rsidR="00BA0064" w:rsidRPr="00DB4726" w:rsidRDefault="00BA0064" w:rsidP="00BA0064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округа – Югры </w:t>
      </w:r>
    </w:p>
    <w:p w:rsidR="00BA0064" w:rsidRPr="00400905" w:rsidRDefault="00C161A5" w:rsidP="00BA0064">
      <w:pPr>
        <w:ind w:firstLine="709"/>
        <w:jc w:val="right"/>
        <w:rPr>
          <w:bCs/>
          <w:szCs w:val="28"/>
        </w:rPr>
      </w:pPr>
      <w:r>
        <w:rPr>
          <w:sz w:val="24"/>
          <w:szCs w:val="24"/>
        </w:rPr>
        <w:t xml:space="preserve">от </w:t>
      </w:r>
      <w:r w:rsidR="00E404B5">
        <w:rPr>
          <w:sz w:val="24"/>
          <w:szCs w:val="24"/>
        </w:rPr>
        <w:t>26</w:t>
      </w:r>
      <w:r w:rsidR="00BA0064" w:rsidRPr="00DB4726">
        <w:rPr>
          <w:sz w:val="24"/>
          <w:szCs w:val="24"/>
        </w:rPr>
        <w:t xml:space="preserve"> </w:t>
      </w:r>
      <w:r w:rsidR="00E404B5">
        <w:rPr>
          <w:sz w:val="24"/>
          <w:szCs w:val="24"/>
        </w:rPr>
        <w:t>декабря</w:t>
      </w:r>
      <w:r w:rsidR="00BA0064" w:rsidRPr="00DB4726">
        <w:rPr>
          <w:sz w:val="24"/>
          <w:szCs w:val="24"/>
        </w:rPr>
        <w:t xml:space="preserve"> 2017 года № </w:t>
      </w:r>
      <w:r w:rsidR="00E404B5">
        <w:rPr>
          <w:sz w:val="24"/>
          <w:szCs w:val="24"/>
        </w:rPr>
        <w:t>203</w:t>
      </w:r>
      <w:r w:rsidR="00BA0064" w:rsidRPr="00DB4726">
        <w:rPr>
          <w:sz w:val="24"/>
          <w:szCs w:val="24"/>
        </w:rPr>
        <w:t>-нп</w:t>
      </w:r>
    </w:p>
    <w:p w:rsidR="00BA0064" w:rsidRPr="00400905" w:rsidRDefault="00BA0064" w:rsidP="00BA0064">
      <w:pPr>
        <w:jc w:val="both"/>
        <w:rPr>
          <w:bCs/>
          <w:szCs w:val="28"/>
        </w:rPr>
      </w:pPr>
      <w:r w:rsidRPr="00400905">
        <w:rPr>
          <w:bCs/>
          <w:szCs w:val="28"/>
        </w:rPr>
        <w:t xml:space="preserve"> </w:t>
      </w:r>
    </w:p>
    <w:p w:rsidR="00BA0064" w:rsidRPr="001A3B6A" w:rsidRDefault="00BA0064" w:rsidP="00BA0064">
      <w:pPr>
        <w:ind w:firstLine="709"/>
        <w:jc w:val="center"/>
        <w:rPr>
          <w:b/>
          <w:bCs/>
          <w:sz w:val="24"/>
          <w:szCs w:val="24"/>
        </w:rPr>
      </w:pPr>
      <w:r w:rsidRPr="001A3B6A">
        <w:rPr>
          <w:b/>
          <w:bCs/>
          <w:sz w:val="24"/>
          <w:szCs w:val="24"/>
        </w:rPr>
        <w:t>Тарифы на социальные услуги, предоставляемые организациями социального обслуживания</w:t>
      </w:r>
      <w:r w:rsidRPr="001A3B6A">
        <w:rPr>
          <w:bCs/>
          <w:sz w:val="24"/>
          <w:szCs w:val="24"/>
        </w:rPr>
        <w:t xml:space="preserve"> </w:t>
      </w:r>
      <w:r w:rsidRPr="001A3B6A">
        <w:rPr>
          <w:b/>
          <w:bCs/>
          <w:sz w:val="24"/>
          <w:szCs w:val="24"/>
        </w:rPr>
        <w:t>Ханты-Мансийского автономного округа – Югры</w:t>
      </w:r>
      <w:r w:rsidRPr="001A3B6A">
        <w:rPr>
          <w:bCs/>
          <w:sz w:val="24"/>
          <w:szCs w:val="24"/>
        </w:rPr>
        <w:t xml:space="preserve"> </w:t>
      </w:r>
      <w:r w:rsidRPr="001A3B6A">
        <w:rPr>
          <w:b/>
          <w:bCs/>
          <w:sz w:val="24"/>
          <w:szCs w:val="24"/>
        </w:rPr>
        <w:t>детям-сиротам, оставшимся без попечения родителей</w:t>
      </w:r>
    </w:p>
    <w:p w:rsidR="00BA0064" w:rsidRPr="00400905" w:rsidRDefault="00BA0064" w:rsidP="00BA0064">
      <w:pPr>
        <w:jc w:val="both"/>
        <w:rPr>
          <w:szCs w:val="28"/>
        </w:rPr>
      </w:pPr>
      <w:r w:rsidRPr="00400905">
        <w:rPr>
          <w:b/>
          <w:bCs/>
          <w:szCs w:val="28"/>
        </w:rPr>
        <w:t xml:space="preserve"> </w:t>
      </w:r>
    </w:p>
    <w:tbl>
      <w:tblPr>
        <w:tblW w:w="90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2817"/>
      </w:tblGrid>
      <w:tr w:rsidR="00BA0064" w:rsidRPr="001A3B6A" w:rsidTr="0047560F">
        <w:trPr>
          <w:trHeight w:val="518"/>
        </w:trPr>
        <w:tc>
          <w:tcPr>
            <w:tcW w:w="70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Виды социальных услуг</w:t>
            </w:r>
          </w:p>
        </w:tc>
        <w:tc>
          <w:tcPr>
            <w:tcW w:w="281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Тариф за услугу (рублей)</w:t>
            </w:r>
          </w:p>
        </w:tc>
      </w:tr>
      <w:tr w:rsidR="00BA0064" w:rsidRPr="001A3B6A" w:rsidTr="0047560F">
        <w:trPr>
          <w:trHeight w:val="363"/>
        </w:trPr>
        <w:tc>
          <w:tcPr>
            <w:tcW w:w="70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528" w:type="dxa"/>
          </w:tcPr>
          <w:p w:rsidR="00BA0064" w:rsidRPr="001A3B6A" w:rsidRDefault="00BA0064" w:rsidP="0047560F">
            <w:pPr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 xml:space="preserve">Обеспечение питанием согласно нормативам, утвержденным Правительством Ханты-Мансийского автономного округа </w:t>
            </w:r>
            <w:r w:rsidRPr="001A3B6A">
              <w:rPr>
                <w:bCs/>
                <w:sz w:val="24"/>
                <w:szCs w:val="24"/>
              </w:rPr>
              <w:t>–</w:t>
            </w:r>
            <w:r w:rsidRPr="001A3B6A">
              <w:rPr>
                <w:sz w:val="24"/>
                <w:szCs w:val="24"/>
              </w:rPr>
              <w:t xml:space="preserve"> Югры:</w:t>
            </w:r>
          </w:p>
        </w:tc>
        <w:tc>
          <w:tcPr>
            <w:tcW w:w="281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 xml:space="preserve">  </w:t>
            </w:r>
          </w:p>
        </w:tc>
      </w:tr>
      <w:tr w:rsidR="00BA0064" w:rsidRPr="001A3B6A" w:rsidTr="0047560F">
        <w:trPr>
          <w:trHeight w:val="321"/>
        </w:trPr>
        <w:tc>
          <w:tcPr>
            <w:tcW w:w="70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 xml:space="preserve"> 1.1.</w:t>
            </w:r>
          </w:p>
        </w:tc>
        <w:tc>
          <w:tcPr>
            <w:tcW w:w="5528" w:type="dxa"/>
          </w:tcPr>
          <w:p w:rsidR="00BA0064" w:rsidRPr="001A3B6A" w:rsidRDefault="00BA0064" w:rsidP="0047560F">
            <w:pPr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дети в возрасте от 4 лет до 7 лет</w:t>
            </w:r>
          </w:p>
        </w:tc>
        <w:tc>
          <w:tcPr>
            <w:tcW w:w="281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507,12</w:t>
            </w:r>
          </w:p>
        </w:tc>
      </w:tr>
      <w:tr w:rsidR="00BA0064" w:rsidRPr="001A3B6A" w:rsidTr="0047560F">
        <w:trPr>
          <w:trHeight w:val="195"/>
        </w:trPr>
        <w:tc>
          <w:tcPr>
            <w:tcW w:w="70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 xml:space="preserve"> 1.2.</w:t>
            </w:r>
          </w:p>
        </w:tc>
        <w:tc>
          <w:tcPr>
            <w:tcW w:w="5528" w:type="dxa"/>
          </w:tcPr>
          <w:p w:rsidR="00BA0064" w:rsidRPr="001A3B6A" w:rsidRDefault="00BA0064" w:rsidP="0047560F">
            <w:pPr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дети в возрасте от 8 лет до 11 лет</w:t>
            </w:r>
          </w:p>
        </w:tc>
        <w:tc>
          <w:tcPr>
            <w:tcW w:w="281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618,66</w:t>
            </w:r>
          </w:p>
        </w:tc>
      </w:tr>
      <w:tr w:rsidR="00BA0064" w:rsidRPr="001A3B6A" w:rsidTr="0047560F">
        <w:trPr>
          <w:trHeight w:val="308"/>
        </w:trPr>
        <w:tc>
          <w:tcPr>
            <w:tcW w:w="70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 xml:space="preserve"> 1.3.</w:t>
            </w:r>
          </w:p>
        </w:tc>
        <w:tc>
          <w:tcPr>
            <w:tcW w:w="5528" w:type="dxa"/>
          </w:tcPr>
          <w:p w:rsidR="00BA0064" w:rsidRPr="001A3B6A" w:rsidRDefault="00BA0064" w:rsidP="0047560F">
            <w:pPr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дети в возрасте от 12 лет до 18 лет</w:t>
            </w:r>
          </w:p>
        </w:tc>
        <w:tc>
          <w:tcPr>
            <w:tcW w:w="281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690,84</w:t>
            </w:r>
          </w:p>
        </w:tc>
      </w:tr>
      <w:tr w:rsidR="00BA0064" w:rsidRPr="001A3B6A" w:rsidTr="0047560F">
        <w:trPr>
          <w:trHeight w:val="778"/>
        </w:trPr>
        <w:tc>
          <w:tcPr>
            <w:tcW w:w="70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528" w:type="dxa"/>
          </w:tcPr>
          <w:p w:rsidR="00BA0064" w:rsidRPr="001A3B6A" w:rsidRDefault="00BA0064" w:rsidP="0047560F">
            <w:pPr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 xml:space="preserve">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</w:t>
            </w:r>
            <w:r w:rsidRPr="001A3B6A">
              <w:rPr>
                <w:bCs/>
                <w:sz w:val="24"/>
                <w:szCs w:val="24"/>
              </w:rPr>
              <w:t>–</w:t>
            </w:r>
            <w:r w:rsidRPr="001A3B6A"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281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 xml:space="preserve"> </w:t>
            </w:r>
          </w:p>
        </w:tc>
      </w:tr>
      <w:tr w:rsidR="00BA0064" w:rsidRPr="001A3B6A" w:rsidTr="0047560F">
        <w:trPr>
          <w:trHeight w:val="607"/>
        </w:trPr>
        <w:tc>
          <w:tcPr>
            <w:tcW w:w="70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:rsidR="00BA0064" w:rsidRPr="001A3B6A" w:rsidRDefault="00BA0064" w:rsidP="0047560F">
            <w:pPr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На одного обучающегося, воспитанника дошкольного возраста</w:t>
            </w:r>
          </w:p>
        </w:tc>
        <w:tc>
          <w:tcPr>
            <w:tcW w:w="281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503,31</w:t>
            </w:r>
          </w:p>
        </w:tc>
      </w:tr>
      <w:tr w:rsidR="00BA0064" w:rsidRPr="001A3B6A" w:rsidTr="0047560F">
        <w:trPr>
          <w:trHeight w:val="504"/>
        </w:trPr>
        <w:tc>
          <w:tcPr>
            <w:tcW w:w="70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2.2.</w:t>
            </w:r>
          </w:p>
        </w:tc>
        <w:tc>
          <w:tcPr>
            <w:tcW w:w="5528" w:type="dxa"/>
          </w:tcPr>
          <w:p w:rsidR="00BA0064" w:rsidRPr="001A3B6A" w:rsidRDefault="00BA0064" w:rsidP="0047560F">
            <w:pPr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На одного обучающегося, воспитанника школьного возраста</w:t>
            </w:r>
          </w:p>
        </w:tc>
        <w:tc>
          <w:tcPr>
            <w:tcW w:w="281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538,78</w:t>
            </w:r>
          </w:p>
        </w:tc>
      </w:tr>
    </w:tbl>
    <w:p w:rsidR="00BA0064" w:rsidRPr="001A3B6A" w:rsidRDefault="00BA0064" w:rsidP="00BA0064">
      <w:pPr>
        <w:jc w:val="center"/>
        <w:rPr>
          <w:bCs/>
          <w:sz w:val="24"/>
          <w:szCs w:val="24"/>
        </w:rPr>
      </w:pPr>
      <w:r>
        <w:rPr>
          <w:bCs/>
          <w:szCs w:val="28"/>
        </w:rPr>
        <w:t xml:space="preserve">                                                                                                                </w:t>
      </w:r>
      <w:r w:rsidRPr="001A3B6A">
        <w:rPr>
          <w:bCs/>
          <w:sz w:val="24"/>
          <w:szCs w:val="24"/>
        </w:rPr>
        <w:t xml:space="preserve"> </w:t>
      </w:r>
    </w:p>
    <w:p w:rsidR="00BA0064" w:rsidRPr="00400905" w:rsidRDefault="00BA0064" w:rsidP="00BA0064">
      <w:pPr>
        <w:jc w:val="right"/>
        <w:rPr>
          <w:bCs/>
          <w:szCs w:val="28"/>
        </w:rPr>
      </w:pPr>
    </w:p>
    <w:p w:rsidR="00BA0064" w:rsidRPr="00400905" w:rsidRDefault="00BA0064" w:rsidP="00BA0064">
      <w:pPr>
        <w:ind w:firstLine="709"/>
        <w:jc w:val="both"/>
        <w:rPr>
          <w:bCs/>
          <w:szCs w:val="28"/>
        </w:rPr>
      </w:pPr>
    </w:p>
    <w:p w:rsidR="00BA0064" w:rsidRPr="00400905" w:rsidRDefault="00BA0064" w:rsidP="00BA0064">
      <w:pPr>
        <w:jc w:val="both"/>
        <w:rPr>
          <w:bCs/>
          <w:szCs w:val="28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</w:pPr>
    </w:p>
    <w:p w:rsidR="00BA0064" w:rsidRPr="00DB4726" w:rsidRDefault="00BA0064" w:rsidP="00BA006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BA0064" w:rsidRPr="00DB4726" w:rsidRDefault="00BA0064" w:rsidP="00BA0064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к приказу Региональной службы по тарифам </w:t>
      </w:r>
    </w:p>
    <w:p w:rsidR="00BA0064" w:rsidRPr="00DB4726" w:rsidRDefault="00BA0064" w:rsidP="00BA0064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Ханты-Мансийского автономного </w:t>
      </w:r>
    </w:p>
    <w:p w:rsidR="00BA0064" w:rsidRPr="00DB4726" w:rsidRDefault="00BA0064" w:rsidP="00BA0064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округа – Югры </w:t>
      </w:r>
    </w:p>
    <w:p w:rsidR="00BA0064" w:rsidRPr="00400905" w:rsidRDefault="00BA0064" w:rsidP="00BA0064">
      <w:pPr>
        <w:jc w:val="right"/>
        <w:rPr>
          <w:bCs/>
          <w:szCs w:val="28"/>
        </w:rPr>
      </w:pPr>
      <w:r w:rsidRPr="00DB4726">
        <w:rPr>
          <w:sz w:val="24"/>
          <w:szCs w:val="24"/>
        </w:rPr>
        <w:t xml:space="preserve">от </w:t>
      </w:r>
      <w:r w:rsidR="00E404B5">
        <w:rPr>
          <w:sz w:val="24"/>
          <w:szCs w:val="24"/>
        </w:rPr>
        <w:t>26</w:t>
      </w:r>
      <w:r w:rsidRPr="00DB4726">
        <w:rPr>
          <w:sz w:val="24"/>
          <w:szCs w:val="24"/>
        </w:rPr>
        <w:t xml:space="preserve"> </w:t>
      </w:r>
      <w:r w:rsidR="00E404B5">
        <w:rPr>
          <w:sz w:val="24"/>
          <w:szCs w:val="24"/>
        </w:rPr>
        <w:t>декабря</w:t>
      </w:r>
      <w:r w:rsidRPr="00DB4726">
        <w:rPr>
          <w:sz w:val="24"/>
          <w:szCs w:val="24"/>
        </w:rPr>
        <w:t xml:space="preserve"> 2017 года № </w:t>
      </w:r>
      <w:r w:rsidR="00E404B5">
        <w:rPr>
          <w:sz w:val="24"/>
          <w:szCs w:val="24"/>
        </w:rPr>
        <w:t>203</w:t>
      </w:r>
      <w:r w:rsidRPr="00DB4726">
        <w:rPr>
          <w:sz w:val="24"/>
          <w:szCs w:val="24"/>
        </w:rPr>
        <w:t>-нп</w:t>
      </w:r>
    </w:p>
    <w:p w:rsidR="00BA0064" w:rsidRPr="00400905" w:rsidRDefault="00BA0064" w:rsidP="00BA0064">
      <w:pPr>
        <w:jc w:val="right"/>
        <w:rPr>
          <w:bCs/>
          <w:szCs w:val="28"/>
        </w:rPr>
      </w:pPr>
    </w:p>
    <w:p w:rsidR="00BA0064" w:rsidRPr="001A3B6A" w:rsidRDefault="00BA0064" w:rsidP="00BA0064">
      <w:pPr>
        <w:jc w:val="center"/>
        <w:rPr>
          <w:b/>
          <w:bCs/>
          <w:sz w:val="24"/>
          <w:szCs w:val="24"/>
        </w:rPr>
      </w:pPr>
      <w:r w:rsidRPr="001A3B6A">
        <w:rPr>
          <w:b/>
          <w:bCs/>
          <w:sz w:val="24"/>
          <w:szCs w:val="24"/>
        </w:rPr>
        <w:t>Тарифы на срочные социальные услуги, предоставляемые организациями социального обслуживания</w:t>
      </w:r>
      <w:r w:rsidRPr="001A3B6A">
        <w:rPr>
          <w:bCs/>
          <w:sz w:val="24"/>
          <w:szCs w:val="24"/>
        </w:rPr>
        <w:t xml:space="preserve"> </w:t>
      </w:r>
      <w:r w:rsidRPr="001A3B6A">
        <w:rPr>
          <w:b/>
          <w:bCs/>
          <w:sz w:val="24"/>
          <w:szCs w:val="24"/>
        </w:rPr>
        <w:t>Ханты-Мансийского автономного округа – Югры</w:t>
      </w:r>
    </w:p>
    <w:p w:rsidR="00BA0064" w:rsidRPr="00400905" w:rsidRDefault="00BA0064" w:rsidP="00BA0064">
      <w:pPr>
        <w:jc w:val="both"/>
        <w:rPr>
          <w:bCs/>
          <w:szCs w:val="28"/>
        </w:rPr>
      </w:pPr>
      <w:r w:rsidRPr="00400905">
        <w:rPr>
          <w:bCs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3969"/>
      </w:tblGrid>
      <w:tr w:rsidR="00BA0064" w:rsidRPr="001A3B6A" w:rsidTr="0047560F">
        <w:trPr>
          <w:trHeight w:val="666"/>
        </w:trPr>
        <w:tc>
          <w:tcPr>
            <w:tcW w:w="56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№ п/п</w:t>
            </w:r>
          </w:p>
        </w:tc>
        <w:tc>
          <w:tcPr>
            <w:tcW w:w="4535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Вид социальной услуги</w:t>
            </w:r>
          </w:p>
        </w:tc>
        <w:tc>
          <w:tcPr>
            <w:tcW w:w="396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Тариф за услугу (рублей)</w:t>
            </w:r>
          </w:p>
        </w:tc>
      </w:tr>
      <w:tr w:rsidR="00BA0064" w:rsidRPr="001A3B6A" w:rsidTr="0047560F">
        <w:tc>
          <w:tcPr>
            <w:tcW w:w="56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1.</w:t>
            </w:r>
          </w:p>
        </w:tc>
        <w:tc>
          <w:tcPr>
            <w:tcW w:w="4535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396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1884,70</w:t>
            </w:r>
          </w:p>
        </w:tc>
      </w:tr>
      <w:tr w:rsidR="00BA0064" w:rsidRPr="001A3B6A" w:rsidTr="0047560F">
        <w:tc>
          <w:tcPr>
            <w:tcW w:w="56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2.</w:t>
            </w:r>
          </w:p>
        </w:tc>
        <w:tc>
          <w:tcPr>
            <w:tcW w:w="4535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396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795,78</w:t>
            </w:r>
          </w:p>
        </w:tc>
      </w:tr>
      <w:tr w:rsidR="00BA0064" w:rsidRPr="001A3B6A" w:rsidTr="0047560F">
        <w:tc>
          <w:tcPr>
            <w:tcW w:w="56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3.</w:t>
            </w:r>
          </w:p>
        </w:tc>
        <w:tc>
          <w:tcPr>
            <w:tcW w:w="4535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Содействие в получении временного жилого помещения</w:t>
            </w:r>
          </w:p>
        </w:tc>
        <w:tc>
          <w:tcPr>
            <w:tcW w:w="396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907,08</w:t>
            </w:r>
          </w:p>
        </w:tc>
      </w:tr>
      <w:tr w:rsidR="00BA0064" w:rsidRPr="001A3B6A" w:rsidTr="0047560F">
        <w:tc>
          <w:tcPr>
            <w:tcW w:w="56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4.</w:t>
            </w:r>
          </w:p>
        </w:tc>
        <w:tc>
          <w:tcPr>
            <w:tcW w:w="4535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396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302,36</w:t>
            </w:r>
          </w:p>
        </w:tc>
      </w:tr>
      <w:tr w:rsidR="00BA0064" w:rsidRPr="001A3B6A" w:rsidTr="0047560F">
        <w:tc>
          <w:tcPr>
            <w:tcW w:w="56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5.</w:t>
            </w:r>
          </w:p>
        </w:tc>
        <w:tc>
          <w:tcPr>
            <w:tcW w:w="4535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96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302,36</w:t>
            </w:r>
          </w:p>
        </w:tc>
      </w:tr>
    </w:tbl>
    <w:p w:rsidR="008D6FDA" w:rsidRDefault="008D6FDA"/>
    <w:sectPr w:rsidR="008D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05" w:rsidRDefault="00064205" w:rsidP="00BA0064">
      <w:r>
        <w:separator/>
      </w:r>
    </w:p>
  </w:endnote>
  <w:endnote w:type="continuationSeparator" w:id="0">
    <w:p w:rsidR="00064205" w:rsidRDefault="00064205" w:rsidP="00BA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05" w:rsidRDefault="00064205" w:rsidP="00BA0064">
      <w:r>
        <w:separator/>
      </w:r>
    </w:p>
  </w:footnote>
  <w:footnote w:type="continuationSeparator" w:id="0">
    <w:p w:rsidR="00064205" w:rsidRDefault="00064205" w:rsidP="00BA0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00C" w:rsidRDefault="0033579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A0850" w:rsidRPr="000A0850">
      <w:rPr>
        <w:noProof/>
        <w:lang w:val="ru-RU"/>
      </w:rPr>
      <w:t>13</w:t>
    </w:r>
    <w:r>
      <w:fldChar w:fldCharType="end"/>
    </w:r>
  </w:p>
  <w:p w:rsidR="00FF3EA1" w:rsidRDefault="000642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82033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BA0064" w:rsidRPr="00BA0064" w:rsidRDefault="00BA0064">
        <w:pPr>
          <w:pStyle w:val="a3"/>
          <w:jc w:val="center"/>
          <w:rPr>
            <w:color w:val="FFFFFF" w:themeColor="background1"/>
          </w:rPr>
        </w:pPr>
        <w:r w:rsidRPr="00BA0064">
          <w:rPr>
            <w:color w:val="FFFFFF" w:themeColor="background1"/>
          </w:rPr>
          <w:fldChar w:fldCharType="begin"/>
        </w:r>
        <w:r w:rsidRPr="00BA0064">
          <w:rPr>
            <w:color w:val="FFFFFF" w:themeColor="background1"/>
          </w:rPr>
          <w:instrText>PAGE   \* MERGEFORMAT</w:instrText>
        </w:r>
        <w:r w:rsidRPr="00BA0064">
          <w:rPr>
            <w:color w:val="FFFFFF" w:themeColor="background1"/>
          </w:rPr>
          <w:fldChar w:fldCharType="separate"/>
        </w:r>
        <w:r w:rsidR="000A0850" w:rsidRPr="000A0850">
          <w:rPr>
            <w:noProof/>
            <w:color w:val="FFFFFF" w:themeColor="background1"/>
            <w:lang w:val="ru-RU"/>
          </w:rPr>
          <w:t>1</w:t>
        </w:r>
        <w:r w:rsidRPr="00BA0064">
          <w:rPr>
            <w:color w:val="FFFFFF" w:themeColor="background1"/>
          </w:rPr>
          <w:fldChar w:fldCharType="end"/>
        </w:r>
      </w:p>
    </w:sdtContent>
  </w:sdt>
  <w:p w:rsidR="00FF3EA1" w:rsidRDefault="000642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66676"/>
    <w:multiLevelType w:val="hybridMultilevel"/>
    <w:tmpl w:val="4496B10A"/>
    <w:lvl w:ilvl="0" w:tplc="E2E64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5E"/>
    <w:rsid w:val="00064205"/>
    <w:rsid w:val="000A0850"/>
    <w:rsid w:val="00132AB9"/>
    <w:rsid w:val="001C3476"/>
    <w:rsid w:val="00335796"/>
    <w:rsid w:val="0043075E"/>
    <w:rsid w:val="004474FE"/>
    <w:rsid w:val="007A77C0"/>
    <w:rsid w:val="008D6FDA"/>
    <w:rsid w:val="008F593E"/>
    <w:rsid w:val="00B87E7A"/>
    <w:rsid w:val="00BA0064"/>
    <w:rsid w:val="00C161A5"/>
    <w:rsid w:val="00CA6839"/>
    <w:rsid w:val="00E404B5"/>
    <w:rsid w:val="00FC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0064"/>
    <w:pPr>
      <w:keepNext/>
      <w:jc w:val="center"/>
      <w:outlineLvl w:val="1"/>
    </w:pPr>
    <w:rPr>
      <w:b/>
      <w:snapToGrid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006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BA006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A006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BA00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00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04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04B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0064"/>
    <w:pPr>
      <w:keepNext/>
      <w:jc w:val="center"/>
      <w:outlineLvl w:val="1"/>
    </w:pPr>
    <w:rPr>
      <w:b/>
      <w:snapToGrid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006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BA006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A006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BA00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00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04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04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Афонькина Анна Владимировна</dc:creator>
  <cp:lastModifiedBy>OMO-MET</cp:lastModifiedBy>
  <cp:revision>2</cp:revision>
  <cp:lastPrinted>2017-12-26T06:47:00Z</cp:lastPrinted>
  <dcterms:created xsi:type="dcterms:W3CDTF">2018-01-10T09:30:00Z</dcterms:created>
  <dcterms:modified xsi:type="dcterms:W3CDTF">2018-01-10T09:30:00Z</dcterms:modified>
</cp:coreProperties>
</file>